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5060A3BB" w:rsidR="00A6211E" w:rsidRPr="00A42E36" w:rsidRDefault="00C82FDC" w:rsidP="00CE5C9A">
      <w:pPr>
        <w:tabs>
          <w:tab w:val="left" w:pos="8137"/>
        </w:tabs>
        <w:ind w:firstLine="0"/>
        <w:jc w:val="right"/>
        <w:rPr>
          <w:rFonts w:ascii="Times New Roman" w:hAnsi="Times New Roman" w:cs="Times New Roman"/>
          <w:sz w:val="24"/>
          <w:szCs w:val="24"/>
          <w:lang w:val="pt-PT"/>
        </w:rPr>
      </w:pPr>
      <w:r w:rsidRPr="00A42E36">
        <w:rPr>
          <w:rFonts w:ascii="Times New Roman" w:hAnsi="Times New Roman" w:cs="Times New Roman"/>
          <w:sz w:val="24"/>
          <w:szCs w:val="24"/>
          <w:lang w:val="pt-PT"/>
        </w:rPr>
        <w:t>1 priedas</w:t>
      </w:r>
    </w:p>
    <w:p w14:paraId="4A211273" w14:textId="77777777" w:rsidR="00A51A7D" w:rsidRPr="00A42E36" w:rsidRDefault="00197D29" w:rsidP="00CE5C9A">
      <w:pPr>
        <w:tabs>
          <w:tab w:val="left" w:pos="8137"/>
        </w:tabs>
        <w:ind w:firstLine="0"/>
        <w:jc w:val="center"/>
        <w:rPr>
          <w:rFonts w:ascii="Times New Roman" w:hAnsi="Times New Roman" w:cs="Times New Roman"/>
          <w:b/>
          <w:bCs/>
          <w:sz w:val="24"/>
          <w:szCs w:val="24"/>
        </w:rPr>
      </w:pPr>
      <w:r w:rsidRPr="00A42E36">
        <w:rPr>
          <w:rFonts w:ascii="Times New Roman" w:hAnsi="Times New Roman" w:cs="Times New Roman"/>
          <w:b/>
          <w:bCs/>
          <w:sz w:val="24"/>
          <w:szCs w:val="24"/>
        </w:rPr>
        <w:t xml:space="preserve">SVEIKATOS DRAUDIMO </w:t>
      </w:r>
      <w:r w:rsidR="00183C03" w:rsidRPr="00A42E36">
        <w:rPr>
          <w:rFonts w:ascii="Times New Roman" w:hAnsi="Times New Roman" w:cs="Times New Roman"/>
          <w:b/>
          <w:bCs/>
          <w:sz w:val="24"/>
          <w:szCs w:val="24"/>
        </w:rPr>
        <w:t>PASLAUGŲ</w:t>
      </w:r>
      <w:r w:rsidR="00761289" w:rsidRPr="00A42E36">
        <w:rPr>
          <w:rFonts w:ascii="Times New Roman" w:hAnsi="Times New Roman" w:cs="Times New Roman"/>
          <w:b/>
          <w:bCs/>
          <w:sz w:val="24"/>
          <w:szCs w:val="24"/>
        </w:rPr>
        <w:t xml:space="preserve"> </w:t>
      </w:r>
    </w:p>
    <w:p w14:paraId="10984B96" w14:textId="41D2AC19" w:rsidR="009E716D" w:rsidRPr="00A42E36" w:rsidRDefault="00CD63EC" w:rsidP="00CE5C9A">
      <w:pPr>
        <w:tabs>
          <w:tab w:val="left" w:pos="8137"/>
        </w:tabs>
        <w:ind w:firstLine="0"/>
        <w:jc w:val="center"/>
        <w:rPr>
          <w:rFonts w:ascii="Times New Roman" w:hAnsi="Times New Roman" w:cs="Times New Roman"/>
          <w:b/>
          <w:bCs/>
          <w:sz w:val="24"/>
          <w:szCs w:val="24"/>
        </w:rPr>
      </w:pPr>
      <w:r w:rsidRPr="00A42E36">
        <w:rPr>
          <w:rFonts w:ascii="Times New Roman" w:hAnsi="Times New Roman" w:cs="Times New Roman"/>
          <w:b/>
          <w:bCs/>
          <w:sz w:val="24"/>
          <w:szCs w:val="24"/>
        </w:rPr>
        <w:t>TECHNINĖ SPECIFIKACIJA</w:t>
      </w:r>
    </w:p>
    <w:p w14:paraId="1CC70A30" w14:textId="1ADEA21D" w:rsidR="009E716D" w:rsidRPr="00A42E36" w:rsidRDefault="009E716D" w:rsidP="00CE5C9A">
      <w:pPr>
        <w:pStyle w:val="Sraopastraipa"/>
        <w:tabs>
          <w:tab w:val="left" w:pos="284"/>
        </w:tabs>
        <w:ind w:left="0" w:firstLine="0"/>
        <w:contextualSpacing w:val="0"/>
        <w:jc w:val="both"/>
        <w:rPr>
          <w:rFonts w:ascii="Times New Roman" w:hAnsi="Times New Roman" w:cs="Times New Roman"/>
          <w:b/>
          <w:bCs/>
          <w:sz w:val="24"/>
          <w:szCs w:val="24"/>
        </w:rPr>
      </w:pPr>
    </w:p>
    <w:p w14:paraId="1C2E529E" w14:textId="16A57F5B" w:rsidR="009E716D" w:rsidRPr="00A42E36" w:rsidRDefault="009E716D" w:rsidP="00CE5C9A">
      <w:pPr>
        <w:pStyle w:val="Sraopastraipa"/>
        <w:numPr>
          <w:ilvl w:val="0"/>
          <w:numId w:val="60"/>
        </w:numPr>
        <w:pBdr>
          <w:top w:val="single" w:sz="4" w:space="1" w:color="auto"/>
          <w:bottom w:val="single" w:sz="4" w:space="1" w:color="auto"/>
        </w:pBdr>
        <w:tabs>
          <w:tab w:val="left" w:pos="284"/>
        </w:tabs>
        <w:ind w:left="0" w:firstLine="0"/>
        <w:jc w:val="both"/>
        <w:rPr>
          <w:rFonts w:ascii="Times New Roman" w:eastAsia="Times New Roman" w:hAnsi="Times New Roman" w:cs="Times New Roman"/>
          <w:b/>
          <w:bCs/>
          <w:sz w:val="24"/>
          <w:szCs w:val="24"/>
        </w:rPr>
      </w:pPr>
      <w:r w:rsidRPr="00A42E36">
        <w:rPr>
          <w:rFonts w:ascii="Times New Roman" w:eastAsia="Times New Roman" w:hAnsi="Times New Roman" w:cs="Times New Roman"/>
          <w:b/>
          <w:bCs/>
          <w:sz w:val="24"/>
          <w:szCs w:val="24"/>
        </w:rPr>
        <w:t>SĄVOKOS IR SUTRUMPINIMAI</w:t>
      </w:r>
    </w:p>
    <w:p w14:paraId="06EBAFF7" w14:textId="5F08F0E8" w:rsidR="00F56FF0" w:rsidRPr="00A42E36" w:rsidRDefault="009E716D" w:rsidP="00CE5C9A">
      <w:pPr>
        <w:pStyle w:val="Sraopastraipa"/>
        <w:ind w:left="0" w:firstLine="0"/>
        <w:jc w:val="both"/>
        <w:rPr>
          <w:rFonts w:ascii="Times New Roman" w:hAnsi="Times New Roman" w:cs="Times New Roman"/>
          <w:b/>
          <w:bCs/>
          <w:sz w:val="24"/>
          <w:szCs w:val="24"/>
        </w:rPr>
      </w:pPr>
      <w:r w:rsidRPr="00A42E36">
        <w:rPr>
          <w:rFonts w:ascii="Times New Roman" w:hAnsi="Times New Roman" w:cs="Times New Roman"/>
          <w:b/>
          <w:bCs/>
          <w:sz w:val="24"/>
          <w:szCs w:val="24"/>
        </w:rPr>
        <w:t>P</w:t>
      </w:r>
      <w:r w:rsidR="00547CBF" w:rsidRPr="00A42E36">
        <w:rPr>
          <w:rFonts w:ascii="Times New Roman" w:hAnsi="Times New Roman" w:cs="Times New Roman"/>
          <w:b/>
          <w:bCs/>
          <w:sz w:val="24"/>
          <w:szCs w:val="24"/>
        </w:rPr>
        <w:t>aslaugų gavėjas</w:t>
      </w:r>
      <w:r w:rsidR="00A51A7D" w:rsidRPr="00A42E36">
        <w:rPr>
          <w:rFonts w:ascii="Times New Roman" w:hAnsi="Times New Roman" w:cs="Times New Roman"/>
          <w:b/>
          <w:bCs/>
          <w:sz w:val="24"/>
          <w:szCs w:val="24"/>
        </w:rPr>
        <w:t>/ Draudėjas</w:t>
      </w:r>
      <w:r w:rsidRPr="00A42E36">
        <w:rPr>
          <w:rFonts w:ascii="Times New Roman" w:hAnsi="Times New Roman" w:cs="Times New Roman"/>
          <w:sz w:val="24"/>
          <w:szCs w:val="24"/>
        </w:rPr>
        <w:t xml:space="preserve"> –</w:t>
      </w:r>
      <w:r w:rsidRPr="00A42E36">
        <w:rPr>
          <w:rFonts w:ascii="Times New Roman" w:hAnsi="Times New Roman" w:cs="Times New Roman"/>
          <w:b/>
          <w:bCs/>
          <w:sz w:val="24"/>
          <w:szCs w:val="24"/>
        </w:rPr>
        <w:t xml:space="preserve"> </w:t>
      </w:r>
      <w:r w:rsidR="00721392" w:rsidRPr="00A42E36">
        <w:rPr>
          <w:rFonts w:ascii="Times New Roman" w:hAnsi="Times New Roman" w:cs="Times New Roman"/>
          <w:sz w:val="24"/>
          <w:szCs w:val="24"/>
        </w:rPr>
        <w:t>Lietuvos Respublikos ryšių reguliavimo tarnyba</w:t>
      </w:r>
      <w:r w:rsidR="00A51A7D" w:rsidRPr="00A42E36">
        <w:rPr>
          <w:rFonts w:ascii="Times New Roman" w:hAnsi="Times New Roman" w:cs="Times New Roman"/>
          <w:sz w:val="24"/>
          <w:szCs w:val="24"/>
        </w:rPr>
        <w:t>.</w:t>
      </w:r>
    </w:p>
    <w:p w14:paraId="7F76EC04" w14:textId="5669BED2" w:rsidR="00F56FF0" w:rsidRPr="00A42E36" w:rsidRDefault="009E716D" w:rsidP="00CE5C9A">
      <w:pPr>
        <w:pStyle w:val="Sraopastraipa"/>
        <w:ind w:left="0" w:firstLine="0"/>
        <w:jc w:val="both"/>
        <w:rPr>
          <w:rFonts w:ascii="Times New Roman" w:hAnsi="Times New Roman" w:cs="Times New Roman"/>
          <w:b/>
          <w:bCs/>
          <w:sz w:val="24"/>
          <w:szCs w:val="24"/>
        </w:rPr>
      </w:pPr>
      <w:r w:rsidRPr="00A42E36">
        <w:rPr>
          <w:rFonts w:ascii="Times New Roman" w:hAnsi="Times New Roman" w:cs="Times New Roman"/>
          <w:b/>
          <w:bCs/>
          <w:sz w:val="24"/>
          <w:szCs w:val="24"/>
        </w:rPr>
        <w:t>Paslaugų teikėjas</w:t>
      </w:r>
      <w:r w:rsidR="00A51A7D" w:rsidRPr="00A42E36">
        <w:rPr>
          <w:rFonts w:ascii="Times New Roman" w:hAnsi="Times New Roman" w:cs="Times New Roman"/>
          <w:b/>
          <w:bCs/>
          <w:sz w:val="24"/>
          <w:szCs w:val="24"/>
        </w:rPr>
        <w:t>/ Draudikas</w:t>
      </w:r>
      <w:r w:rsidRPr="00A42E36">
        <w:rPr>
          <w:rFonts w:ascii="Times New Roman" w:hAnsi="Times New Roman" w:cs="Times New Roman"/>
          <w:sz w:val="24"/>
          <w:szCs w:val="24"/>
        </w:rPr>
        <w:t xml:space="preserve"> –</w:t>
      </w:r>
      <w:r w:rsidRPr="00A42E36">
        <w:rPr>
          <w:rFonts w:ascii="Times New Roman" w:hAnsi="Times New Roman" w:cs="Times New Roman"/>
          <w:b/>
          <w:bCs/>
          <w:sz w:val="24"/>
          <w:szCs w:val="24"/>
        </w:rPr>
        <w:t xml:space="preserve"> </w:t>
      </w:r>
      <w:r w:rsidR="00197D29" w:rsidRPr="00A42E36">
        <w:rPr>
          <w:rFonts w:ascii="Times New Roman" w:hAnsi="Times New Roman" w:cs="Times New Roman"/>
          <w:sz w:val="24"/>
          <w:szCs w:val="24"/>
        </w:rPr>
        <w:t>savanoriško sveikatos draudimo paslaugų sutartį sudarantis asmuo, teisės aktų nustatyta tvarka turintis teisę vykdyti draudimo veiklą</w:t>
      </w:r>
      <w:r w:rsidR="00A51A7D" w:rsidRPr="00A42E36">
        <w:rPr>
          <w:rFonts w:ascii="Times New Roman" w:hAnsi="Times New Roman" w:cs="Times New Roman"/>
          <w:sz w:val="24"/>
          <w:szCs w:val="24"/>
        </w:rPr>
        <w:t>.</w:t>
      </w:r>
    </w:p>
    <w:p w14:paraId="3761BD9A" w14:textId="09EA08C9" w:rsidR="00F56FF0" w:rsidRPr="00A42E36" w:rsidRDefault="00197D29" w:rsidP="00CE5C9A">
      <w:pPr>
        <w:pStyle w:val="Sraopastraipa"/>
        <w:ind w:left="0" w:firstLine="0"/>
        <w:jc w:val="both"/>
        <w:rPr>
          <w:rFonts w:ascii="Times New Roman" w:hAnsi="Times New Roman" w:cs="Times New Roman"/>
          <w:b/>
          <w:bCs/>
          <w:sz w:val="24"/>
          <w:szCs w:val="24"/>
        </w:rPr>
      </w:pPr>
      <w:r w:rsidRPr="00A42E36">
        <w:rPr>
          <w:rFonts w:ascii="Times New Roman" w:hAnsi="Times New Roman" w:cs="Times New Roman"/>
          <w:b/>
          <w:bCs/>
          <w:sz w:val="24"/>
          <w:szCs w:val="24"/>
        </w:rPr>
        <w:t>Paslaugos</w:t>
      </w:r>
      <w:r w:rsidRPr="00A42E36">
        <w:rPr>
          <w:rFonts w:ascii="Times New Roman" w:hAnsi="Times New Roman" w:cs="Times New Roman"/>
          <w:sz w:val="24"/>
          <w:szCs w:val="24"/>
        </w:rPr>
        <w:t xml:space="preserve"> –</w:t>
      </w:r>
      <w:r w:rsidR="00C82FDC" w:rsidRPr="00A42E36">
        <w:rPr>
          <w:rFonts w:ascii="Times New Roman" w:hAnsi="Times New Roman" w:cs="Times New Roman"/>
          <w:sz w:val="24"/>
          <w:szCs w:val="24"/>
        </w:rPr>
        <w:t xml:space="preserve"> </w:t>
      </w:r>
      <w:r w:rsidRPr="00A42E36">
        <w:rPr>
          <w:rFonts w:ascii="Times New Roman" w:hAnsi="Times New Roman" w:cs="Times New Roman"/>
          <w:sz w:val="24"/>
          <w:szCs w:val="24"/>
        </w:rPr>
        <w:t>sveikatos draudimo paslaugos.</w:t>
      </w:r>
    </w:p>
    <w:p w14:paraId="51808E9F" w14:textId="725FC25C" w:rsidR="00F56FF0" w:rsidRPr="00A42E36" w:rsidRDefault="00197D29" w:rsidP="00CE5C9A">
      <w:pPr>
        <w:pStyle w:val="Sraopastraipa"/>
        <w:ind w:left="0" w:firstLine="0"/>
        <w:jc w:val="both"/>
        <w:rPr>
          <w:rFonts w:ascii="Times New Roman" w:hAnsi="Times New Roman" w:cs="Times New Roman"/>
          <w:b/>
          <w:bCs/>
          <w:sz w:val="24"/>
          <w:szCs w:val="24"/>
        </w:rPr>
      </w:pPr>
      <w:r w:rsidRPr="00A42E36">
        <w:rPr>
          <w:rFonts w:ascii="Times New Roman" w:hAnsi="Times New Roman" w:cs="Times New Roman"/>
          <w:b/>
          <w:bCs/>
          <w:sz w:val="24"/>
          <w:szCs w:val="24"/>
        </w:rPr>
        <w:t>Sutartis –</w:t>
      </w:r>
      <w:r w:rsidR="00C82FDC" w:rsidRPr="00A42E36">
        <w:rPr>
          <w:rFonts w:ascii="Times New Roman" w:hAnsi="Times New Roman" w:cs="Times New Roman"/>
          <w:b/>
          <w:bCs/>
          <w:sz w:val="24"/>
          <w:szCs w:val="24"/>
        </w:rPr>
        <w:t xml:space="preserve"> </w:t>
      </w:r>
      <w:r w:rsidRPr="00A42E36">
        <w:rPr>
          <w:rFonts w:ascii="Times New Roman" w:hAnsi="Times New Roman" w:cs="Times New Roman"/>
          <w:sz w:val="24"/>
          <w:szCs w:val="24"/>
        </w:rPr>
        <w:t>draudimo paslaugų pirkimo sutartis, sudaryta tarp Draudėjo ir Draudiko dėl Paslaugų pirkimo.</w:t>
      </w:r>
    </w:p>
    <w:p w14:paraId="1BCA21FC" w14:textId="77777777" w:rsidR="00F56FF0" w:rsidRPr="00A42E36" w:rsidRDefault="00197D29" w:rsidP="00CE5C9A">
      <w:pPr>
        <w:pStyle w:val="Sraopastraipa"/>
        <w:ind w:left="0" w:firstLine="0"/>
        <w:jc w:val="both"/>
        <w:rPr>
          <w:rFonts w:ascii="Times New Roman" w:hAnsi="Times New Roman" w:cs="Times New Roman"/>
          <w:b/>
          <w:bCs/>
          <w:sz w:val="24"/>
          <w:szCs w:val="24"/>
        </w:rPr>
      </w:pPr>
      <w:r w:rsidRPr="00A42E36">
        <w:rPr>
          <w:rFonts w:ascii="Times New Roman" w:hAnsi="Times New Roman" w:cs="Times New Roman"/>
          <w:b/>
          <w:bCs/>
          <w:sz w:val="24"/>
          <w:szCs w:val="24"/>
        </w:rPr>
        <w:t xml:space="preserve">Apdraustasis – </w:t>
      </w:r>
      <w:r w:rsidRPr="00A42E36">
        <w:rPr>
          <w:rFonts w:ascii="Times New Roman" w:hAnsi="Times New Roman" w:cs="Times New Roman"/>
          <w:sz w:val="24"/>
          <w:szCs w:val="24"/>
        </w:rPr>
        <w:t>darbo santykiais susijęs su Draudėju ir sutartyje nurodytas fizinis asmuo, kurio gyvenime atsitikus draudžiamajam įvykiui, Draudikas privalo mokėti draudimo išmoką.</w:t>
      </w:r>
    </w:p>
    <w:p w14:paraId="6D5938E9" w14:textId="77777777" w:rsidR="00F56FF0" w:rsidRPr="00A42E36" w:rsidRDefault="00197D29" w:rsidP="00CE5C9A">
      <w:pPr>
        <w:pStyle w:val="Sraopastraipa"/>
        <w:ind w:left="0" w:firstLine="0"/>
        <w:jc w:val="both"/>
        <w:rPr>
          <w:rFonts w:ascii="Times New Roman" w:hAnsi="Times New Roman" w:cs="Times New Roman"/>
          <w:b/>
          <w:bCs/>
          <w:sz w:val="24"/>
          <w:szCs w:val="24"/>
        </w:rPr>
      </w:pPr>
      <w:r w:rsidRPr="00A42E36">
        <w:rPr>
          <w:rFonts w:ascii="Times New Roman" w:hAnsi="Times New Roman" w:cs="Times New Roman"/>
          <w:b/>
          <w:bCs/>
          <w:sz w:val="24"/>
          <w:szCs w:val="24"/>
        </w:rPr>
        <w:t>Sveikatos</w:t>
      </w:r>
      <w:r w:rsidRPr="00A42E36">
        <w:rPr>
          <w:rFonts w:ascii="Times New Roman" w:hAnsi="Times New Roman" w:cs="Times New Roman"/>
          <w:sz w:val="24"/>
          <w:szCs w:val="24"/>
        </w:rPr>
        <w:t xml:space="preserve"> </w:t>
      </w:r>
      <w:r w:rsidRPr="00A42E36">
        <w:rPr>
          <w:rFonts w:ascii="Times New Roman" w:hAnsi="Times New Roman" w:cs="Times New Roman"/>
          <w:b/>
          <w:bCs/>
          <w:sz w:val="24"/>
          <w:szCs w:val="24"/>
        </w:rPr>
        <w:t>sutrikimas</w:t>
      </w:r>
      <w:r w:rsidRPr="00A42E36">
        <w:rPr>
          <w:rFonts w:ascii="Times New Roman" w:hAnsi="Times New Roman" w:cs="Times New Roman"/>
          <w:sz w:val="24"/>
          <w:szCs w:val="24"/>
        </w:rPr>
        <w:t xml:space="preserve"> – Apdraustojo sveikatos ar fiziologinės būklės pokytis (ūmios ligos, lėtinės ligos, lėtinės ligos paūmėjimo ir/ar nelaimingo atsitikimo atvejais), reikalaujantis mediciniškai pagrįsto ištyrimo ir gydymo, dėl kurio Apdraustasis išreiškė nusiskundimus.</w:t>
      </w:r>
    </w:p>
    <w:p w14:paraId="5F70F1E1" w14:textId="1586BEFA" w:rsidR="00197D29" w:rsidRPr="00A42E36" w:rsidRDefault="00197D29" w:rsidP="00CE5C9A">
      <w:pPr>
        <w:pStyle w:val="Sraopastraipa"/>
        <w:ind w:left="0" w:firstLine="0"/>
        <w:jc w:val="both"/>
        <w:rPr>
          <w:rFonts w:ascii="Times New Roman" w:hAnsi="Times New Roman" w:cs="Times New Roman"/>
          <w:b/>
          <w:bCs/>
          <w:sz w:val="24"/>
          <w:szCs w:val="24"/>
        </w:rPr>
      </w:pPr>
      <w:r w:rsidRPr="00A42E36">
        <w:rPr>
          <w:rFonts w:ascii="Times New Roman" w:hAnsi="Times New Roman" w:cs="Times New Roman"/>
          <w:b/>
          <w:bCs/>
          <w:sz w:val="24"/>
          <w:szCs w:val="24"/>
        </w:rPr>
        <w:t>Draudžiamasis</w:t>
      </w:r>
      <w:r w:rsidRPr="00A42E36">
        <w:rPr>
          <w:rFonts w:ascii="Times New Roman" w:hAnsi="Times New Roman" w:cs="Times New Roman"/>
          <w:sz w:val="24"/>
          <w:szCs w:val="24"/>
        </w:rPr>
        <w:t xml:space="preserve"> </w:t>
      </w:r>
      <w:r w:rsidRPr="00A42E36">
        <w:rPr>
          <w:rFonts w:ascii="Times New Roman" w:hAnsi="Times New Roman" w:cs="Times New Roman"/>
          <w:b/>
          <w:bCs/>
          <w:sz w:val="24"/>
          <w:szCs w:val="24"/>
        </w:rPr>
        <w:t>įvykis</w:t>
      </w:r>
      <w:r w:rsidRPr="00A42E36">
        <w:rPr>
          <w:rFonts w:ascii="Times New Roman" w:hAnsi="Times New Roman" w:cs="Times New Roman"/>
          <w:sz w:val="24"/>
          <w:szCs w:val="24"/>
        </w:rPr>
        <w:t xml:space="preserve"> – sutartyje nurodytas atsitikimas, kuriam įvykus Draudikas privalo mokėti draudimo išmoką. Apdraustasis draudžiamojo įvykio atveju gali kreiptis į bet kurią (privačią ar valstybinę) sveikatos priežiūros įstaigą Lietuvoje. Draudimo apsauga galioja Lietuvos Respublikos teritorijoje.</w:t>
      </w:r>
    </w:p>
    <w:p w14:paraId="36EC8534" w14:textId="6B253D6C"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Nedraudžiamasis įvykis</w:t>
      </w:r>
      <w:r w:rsidRPr="00A42E36">
        <w:rPr>
          <w:rFonts w:ascii="Times New Roman" w:hAnsi="Times New Roman" w:cs="Times New Roman"/>
          <w:sz w:val="24"/>
          <w:szCs w:val="24"/>
        </w:rPr>
        <w:t xml:space="preserve"> – sutartyje nurodytas atsitikimas, kuriam įvykus Draudikas neprivalo mokėti draudimo išmokos.</w:t>
      </w:r>
    </w:p>
    <w:p w14:paraId="7687D510"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Draudimo apsauga</w:t>
      </w:r>
      <w:r w:rsidRPr="00A42E36">
        <w:rPr>
          <w:rFonts w:ascii="Times New Roman" w:hAnsi="Times New Roman" w:cs="Times New Roman"/>
          <w:sz w:val="24"/>
          <w:szCs w:val="24"/>
        </w:rPr>
        <w:t xml:space="preserve"> – Draudiko įsipareigojimas įvykus draudžiamajam įvykiui mokėti draudimo išmoką sutartyje nustatytomis sąlygomis įvykus draudžiamajam įvykiui.</w:t>
      </w:r>
    </w:p>
    <w:p w14:paraId="5405B0E9"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sz w:val="24"/>
          <w:szCs w:val="24"/>
        </w:rPr>
        <w:t>Draudimo įmoka</w:t>
      </w:r>
      <w:r w:rsidRPr="00A42E36">
        <w:rPr>
          <w:rFonts w:ascii="Times New Roman" w:hAnsi="Times New Roman" w:cs="Times New Roman"/>
          <w:sz w:val="24"/>
          <w:szCs w:val="24"/>
        </w:rPr>
        <w:t xml:space="preserve"> – draudimo sutartyje nurodyta pinigų suma, kurią savanoriško sveikatos draudimo paslaugų sutarties sąlygomis Draudėjas privalo mokėti Draudikui už suteikiamą draudimo apsaugą ir kitas susijusias paslaugas.</w:t>
      </w:r>
    </w:p>
    <w:p w14:paraId="5E1C6CD2" w14:textId="4FC4C457" w:rsidR="00533FA7" w:rsidRPr="00A42E36" w:rsidRDefault="00533FA7"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Draudimo liudijimas (polisas)</w:t>
      </w:r>
      <w:r w:rsidRPr="00A42E36">
        <w:rPr>
          <w:rFonts w:ascii="Times New Roman" w:hAnsi="Times New Roman" w:cs="Times New Roman"/>
          <w:sz w:val="24"/>
          <w:szCs w:val="24"/>
        </w:rPr>
        <w:t xml:space="preserve"> – dokumentas, aprašantis konkretaus draudimo detales (kliento informaciją, apdraustųjų sąrašą, draudimo rūšį, parametrus). Draudimo liudijimo pradžios diena atitinka draudimo rizikos galiojimo termino pradžios dieną.</w:t>
      </w:r>
    </w:p>
    <w:p w14:paraId="7960BC46"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sz w:val="24"/>
          <w:szCs w:val="24"/>
        </w:rPr>
        <w:t xml:space="preserve">Draudimo suma </w:t>
      </w:r>
      <w:r w:rsidRPr="00A42E36">
        <w:rPr>
          <w:rFonts w:ascii="Times New Roman" w:hAnsi="Times New Roman" w:cs="Times New Roman"/>
          <w:sz w:val="24"/>
          <w:szCs w:val="24"/>
        </w:rPr>
        <w:t>– draudimo sutartyje nurodyta pinigų suma, kurios negali viršyti maksimali draudimo išmoka, mokama Draudiko.</w:t>
      </w:r>
    </w:p>
    <w:p w14:paraId="0F23BD46"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Draudimo sutartis</w:t>
      </w:r>
      <w:r w:rsidRPr="00A42E36">
        <w:rPr>
          <w:rFonts w:ascii="Times New Roman" w:hAnsi="Times New Roman" w:cs="Times New Roman"/>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6920D303"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sz w:val="24"/>
          <w:szCs w:val="24"/>
        </w:rPr>
        <w:t xml:space="preserve">Draudimo išmoka </w:t>
      </w:r>
      <w:r w:rsidRPr="00A42E36">
        <w:rPr>
          <w:rFonts w:ascii="Times New Roman" w:hAnsi="Times New Roman" w:cs="Times New Roman"/>
          <w:sz w:val="24"/>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2B4BF6DA"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Išskaita</w:t>
      </w:r>
      <w:r w:rsidRPr="00A42E36">
        <w:rPr>
          <w:rFonts w:ascii="Times New Roman" w:hAnsi="Times New Roman" w:cs="Times New Roman"/>
          <w:sz w:val="24"/>
          <w:szCs w:val="24"/>
        </w:rPr>
        <w:t xml:space="preserve"> – nuostolio (išlaidų) dalis, kurią kiekvieno draudžiamojo įvykio atveju atlygina pats Apdraustasis.</w:t>
      </w:r>
    </w:p>
    <w:p w14:paraId="5E69896F" w14:textId="1F6299E6" w:rsidR="00FB6069" w:rsidRPr="00A42E36" w:rsidRDefault="00FB6069" w:rsidP="00CE5C9A">
      <w:pPr>
        <w:pStyle w:val="Sraopastraipa"/>
        <w:ind w:left="0" w:firstLine="0"/>
        <w:jc w:val="both"/>
        <w:rPr>
          <w:rFonts w:ascii="Times New Roman" w:hAnsi="Times New Roman" w:cs="Times New Roman"/>
          <w:bCs/>
          <w:sz w:val="24"/>
          <w:szCs w:val="24"/>
        </w:rPr>
      </w:pPr>
      <w:r w:rsidRPr="00A42E36">
        <w:rPr>
          <w:rFonts w:ascii="Times New Roman" w:hAnsi="Times New Roman" w:cs="Times New Roman"/>
          <w:b/>
          <w:sz w:val="24"/>
          <w:szCs w:val="24"/>
        </w:rPr>
        <w:t xml:space="preserve">Klinikinis ligos simptomas - </w:t>
      </w:r>
      <w:r w:rsidRPr="00A42E36">
        <w:rPr>
          <w:rFonts w:ascii="Times New Roman" w:hAnsi="Times New Roman" w:cs="Times New Roman"/>
          <w:bCs/>
          <w:sz w:val="24"/>
          <w:szCs w:val="24"/>
        </w:rPr>
        <w:t xml:space="preserve">medicininis požymis, rodantis organizmo sutrikimą, patologinę būseną ar ligą. Simptomų pavyzdžiai: karščiavimas, pykinimas ir vėmimas, pilvo skausmas, </w:t>
      </w:r>
      <w:proofErr w:type="spellStart"/>
      <w:r w:rsidRPr="00A42E36">
        <w:rPr>
          <w:rFonts w:ascii="Times New Roman" w:hAnsi="Times New Roman" w:cs="Times New Roman"/>
          <w:bCs/>
          <w:sz w:val="24"/>
          <w:szCs w:val="24"/>
        </w:rPr>
        <w:t>dizurija</w:t>
      </w:r>
      <w:proofErr w:type="spellEnd"/>
      <w:r w:rsidRPr="00A42E36">
        <w:rPr>
          <w:rFonts w:ascii="Times New Roman" w:hAnsi="Times New Roman" w:cs="Times New Roman"/>
          <w:bCs/>
          <w:sz w:val="24"/>
          <w:szCs w:val="24"/>
        </w:rPr>
        <w:t>, kraujavimas, Apdraustojo išsakytas darinio pasikeitimas (padidėjimas, spalvos pasikeitimas, formos pasikeitimas, traumavimas ir kt.) ir pan.</w:t>
      </w:r>
    </w:p>
    <w:p w14:paraId="7264812C" w14:textId="2240855C" w:rsidR="00BE6C5A" w:rsidRPr="00A42E36" w:rsidRDefault="005330E2" w:rsidP="00CE5C9A">
      <w:pPr>
        <w:pStyle w:val="Sraopastraipa"/>
        <w:ind w:left="0" w:firstLine="0"/>
        <w:jc w:val="both"/>
        <w:rPr>
          <w:rFonts w:ascii="Times New Roman" w:hAnsi="Times New Roman" w:cs="Times New Roman"/>
          <w:bCs/>
          <w:sz w:val="24"/>
          <w:szCs w:val="24"/>
        </w:rPr>
      </w:pPr>
      <w:r w:rsidRPr="00A42E36">
        <w:rPr>
          <w:rFonts w:ascii="Times New Roman" w:hAnsi="Times New Roman" w:cs="Times New Roman"/>
          <w:b/>
          <w:sz w:val="24"/>
          <w:szCs w:val="24"/>
        </w:rPr>
        <w:t xml:space="preserve">Netradicinė medicina – </w:t>
      </w:r>
      <w:r w:rsidRPr="00A42E36">
        <w:rPr>
          <w:rFonts w:ascii="Times New Roman" w:hAnsi="Times New Roman" w:cs="Times New Roman"/>
          <w:bCs/>
          <w:sz w:val="24"/>
          <w:szCs w:val="24"/>
        </w:rPr>
        <w:t xml:space="preserve">tai ligų diagnostika ir gydymas netradiciniais būdais, kurie nėra patvirtinti SAM teisės aktais arba SAM patvirtinti kaip diagnostikos ir gydymo būdai įeinantys į ligos gydymo algoritmą įskaitant, bet neapsiribojant, </w:t>
      </w:r>
      <w:proofErr w:type="spellStart"/>
      <w:r w:rsidRPr="00A42E36">
        <w:rPr>
          <w:rFonts w:ascii="Times New Roman" w:hAnsi="Times New Roman" w:cs="Times New Roman"/>
          <w:bCs/>
          <w:sz w:val="24"/>
          <w:szCs w:val="24"/>
        </w:rPr>
        <w:t>elektroakupunktūrine</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biorezonansine</w:t>
      </w:r>
      <w:proofErr w:type="spellEnd"/>
      <w:r w:rsidRPr="00A42E36">
        <w:rPr>
          <w:rFonts w:ascii="Times New Roman" w:hAnsi="Times New Roman" w:cs="Times New Roman"/>
          <w:bCs/>
          <w:sz w:val="24"/>
          <w:szCs w:val="24"/>
        </w:rPr>
        <w:t xml:space="preserve"> kompiuterine diagnostika, </w:t>
      </w:r>
      <w:proofErr w:type="spellStart"/>
      <w:r w:rsidRPr="00A42E36">
        <w:rPr>
          <w:rFonts w:ascii="Times New Roman" w:hAnsi="Times New Roman" w:cs="Times New Roman"/>
          <w:bCs/>
          <w:sz w:val="24"/>
          <w:szCs w:val="24"/>
        </w:rPr>
        <w:t>hidrokolonoterapija</w:t>
      </w:r>
      <w:proofErr w:type="spellEnd"/>
      <w:r w:rsidRPr="00A42E36">
        <w:rPr>
          <w:rFonts w:ascii="Times New Roman" w:hAnsi="Times New Roman" w:cs="Times New Roman"/>
          <w:bCs/>
          <w:sz w:val="24"/>
          <w:szCs w:val="24"/>
        </w:rPr>
        <w:t xml:space="preserve">, gydymu dėlėmis, muzikos terapija, </w:t>
      </w:r>
      <w:proofErr w:type="spellStart"/>
      <w:r w:rsidRPr="00A42E36">
        <w:rPr>
          <w:rFonts w:ascii="Times New Roman" w:hAnsi="Times New Roman" w:cs="Times New Roman"/>
          <w:bCs/>
          <w:sz w:val="24"/>
          <w:szCs w:val="24"/>
        </w:rPr>
        <w:t>chromoterapija</w:t>
      </w:r>
      <w:proofErr w:type="spellEnd"/>
      <w:r w:rsidRPr="00A42E36">
        <w:rPr>
          <w:rFonts w:ascii="Times New Roman" w:hAnsi="Times New Roman" w:cs="Times New Roman"/>
          <w:bCs/>
          <w:sz w:val="24"/>
          <w:szCs w:val="24"/>
        </w:rPr>
        <w:t xml:space="preserve"> ir kt.</w:t>
      </w:r>
    </w:p>
    <w:p w14:paraId="1C49DE17" w14:textId="64B7133A"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sz w:val="24"/>
          <w:szCs w:val="24"/>
        </w:rPr>
        <w:t>Draudiko pripažįstama sveikatos priežiūros įstaiga ir (ar) vaistinė</w:t>
      </w:r>
      <w:r w:rsidRPr="00A42E36">
        <w:rPr>
          <w:rFonts w:ascii="Times New Roman" w:hAnsi="Times New Roman" w:cs="Times New Roman"/>
          <w:sz w:val="24"/>
          <w:szCs w:val="24"/>
        </w:rPr>
        <w:t xml:space="preserve"> – įstaiga, turinti Lietuvos Respublikos teisės aktų nustatyta tvarka išduotą galiojančią licenciją teikti sveikatos priežiūros ir/ar </w:t>
      </w:r>
      <w:r w:rsidRPr="00A42E36">
        <w:rPr>
          <w:rFonts w:ascii="Times New Roman" w:hAnsi="Times New Roman" w:cs="Times New Roman"/>
          <w:sz w:val="24"/>
          <w:szCs w:val="24"/>
        </w:rPr>
        <w:lastRenderedPageBreak/>
        <w:t>sveikatinimo paslaugas ar užsiimti farmacine veikla, su kuria Draudikas yra sudaręs bendradarbiavimo sutartį.</w:t>
      </w:r>
    </w:p>
    <w:p w14:paraId="58D9EA7A" w14:textId="77777777" w:rsidR="00197D29" w:rsidRPr="00A42E36" w:rsidRDefault="00197D29" w:rsidP="00CE5C9A">
      <w:pPr>
        <w:pStyle w:val="Sraopastraipa"/>
        <w:ind w:left="0" w:firstLine="0"/>
        <w:jc w:val="both"/>
        <w:rPr>
          <w:rFonts w:ascii="Times New Roman" w:hAnsi="Times New Roman" w:cs="Times New Roman"/>
          <w:bCs/>
          <w:sz w:val="24"/>
          <w:szCs w:val="24"/>
        </w:rPr>
      </w:pPr>
      <w:r w:rsidRPr="00A42E36">
        <w:rPr>
          <w:rFonts w:ascii="Times New Roman" w:hAnsi="Times New Roman" w:cs="Times New Roman"/>
          <w:b/>
          <w:sz w:val="24"/>
          <w:szCs w:val="24"/>
        </w:rPr>
        <w:t>Ambulatorinės chirurgijos paslauga</w:t>
      </w:r>
      <w:r w:rsidRPr="00A42E36">
        <w:rPr>
          <w:rFonts w:ascii="Times New Roman" w:hAnsi="Times New Roman" w:cs="Times New Roman"/>
          <w:bCs/>
          <w:sz w:val="24"/>
          <w:szCs w:val="24"/>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A42E36">
        <w:rPr>
          <w:rFonts w:ascii="Times New Roman" w:hAnsi="Times New Roman" w:cs="Times New Roman"/>
          <w:bCs/>
          <w:sz w:val="24"/>
          <w:szCs w:val="24"/>
        </w:rPr>
        <w:t>poprocedūrinė</w:t>
      </w:r>
      <w:proofErr w:type="spellEnd"/>
      <w:r w:rsidRPr="00A42E36">
        <w:rPr>
          <w:rFonts w:ascii="Times New Roman" w:hAnsi="Times New Roman" w:cs="Times New Roman"/>
          <w:bCs/>
          <w:sz w:val="24"/>
          <w:szCs w:val="24"/>
        </w:rPr>
        <w:t>) priežiūra. Paslauga turi atitikti jos teikimo metu galiojantį LR sveikatos apsaugos ministro patvirtintą ambulatorinės chirurgijos paslaugų sąrašą.</w:t>
      </w:r>
    </w:p>
    <w:p w14:paraId="3B052728"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 xml:space="preserve">Dienos chirurgijos paslauga – </w:t>
      </w:r>
      <w:r w:rsidRPr="00A42E36">
        <w:rPr>
          <w:rFonts w:ascii="Times New Roman" w:hAnsi="Times New Roman" w:cs="Times New Roman"/>
          <w:sz w:val="24"/>
          <w:szCs w:val="24"/>
        </w:rPr>
        <w:t>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2009-08-21 įsakymu Nr. V-668</w:t>
      </w:r>
      <w:r w:rsidRPr="00A42E36">
        <w:rPr>
          <w:rStyle w:val="Komentaronuoroda"/>
          <w:rFonts w:ascii="Times New Roman" w:hAnsi="Times New Roman" w:cs="Times New Roman"/>
          <w:sz w:val="24"/>
          <w:szCs w:val="24"/>
        </w:rPr>
        <w:t xml:space="preserve"> </w:t>
      </w:r>
      <w:r w:rsidRPr="00A42E36">
        <w:rPr>
          <w:rFonts w:ascii="Times New Roman" w:hAnsi="Times New Roman" w:cs="Times New Roman"/>
          <w:sz w:val="24"/>
          <w:szCs w:val="24"/>
        </w:rPr>
        <w:t xml:space="preserve">ir vėlesniuose įsakymo pakeitimuose dienos chirurgijai priskiriamų operacijų sąrašą.  </w:t>
      </w:r>
    </w:p>
    <w:p w14:paraId="4FBC0565"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Dienos stacionaras</w:t>
      </w:r>
      <w:r w:rsidRPr="00A42E36">
        <w:rPr>
          <w:rFonts w:ascii="Times New Roman" w:hAnsi="Times New Roman" w:cs="Times New Roman"/>
          <w:sz w:val="24"/>
          <w:szCs w:val="24"/>
        </w:rPr>
        <w:t xml:space="preserve"> – planinė diagnostinė ir gydomoji Sveikatos priežiūros paslauga, kurią teikiant gali būti užtikrinama Apdraustojo priežiūra. Paslauga turi atitikti ligų gydymo profilius, nurodytus Lietuvos Respublikos sveikatos apsaugos ministro 2014 m. birželio 6 d. įsakyme Nr. V-660 ir vėlesniuose įsakymo pakeitimuose. </w:t>
      </w:r>
    </w:p>
    <w:p w14:paraId="3C848705" w14:textId="56AA77D9" w:rsidR="001D24DE" w:rsidRPr="00A42E36" w:rsidRDefault="00BD656B"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 xml:space="preserve">Elektroninė draudimo kortelė </w:t>
      </w:r>
      <w:r w:rsidR="007F7B60" w:rsidRPr="00A42E36">
        <w:rPr>
          <w:rFonts w:ascii="Times New Roman" w:hAnsi="Times New Roman" w:cs="Times New Roman"/>
          <w:b/>
          <w:bCs/>
          <w:sz w:val="24"/>
          <w:szCs w:val="24"/>
        </w:rPr>
        <w:t>–</w:t>
      </w:r>
      <w:r w:rsidRPr="00A42E36">
        <w:rPr>
          <w:rFonts w:ascii="Times New Roman" w:hAnsi="Times New Roman" w:cs="Times New Roman"/>
          <w:sz w:val="24"/>
          <w:szCs w:val="24"/>
        </w:rPr>
        <w:t xml:space="preserve"> </w:t>
      </w:r>
      <w:r w:rsidR="00015332" w:rsidRPr="00A42E36">
        <w:rPr>
          <w:rFonts w:ascii="Times New Roman" w:hAnsi="Times New Roman" w:cs="Times New Roman"/>
          <w:sz w:val="24"/>
          <w:szCs w:val="24"/>
        </w:rPr>
        <w:t>skait</w:t>
      </w:r>
      <w:r w:rsidR="007F7B60" w:rsidRPr="00A42E36">
        <w:rPr>
          <w:rFonts w:ascii="Times New Roman" w:hAnsi="Times New Roman" w:cs="Times New Roman"/>
          <w:sz w:val="24"/>
          <w:szCs w:val="24"/>
        </w:rPr>
        <w:t xml:space="preserve">meninė draudimo identifikavimo priemonė, pateikiama </w:t>
      </w:r>
      <w:r w:rsidR="00741D7B" w:rsidRPr="00A42E36">
        <w:rPr>
          <w:rFonts w:ascii="Times New Roman" w:hAnsi="Times New Roman" w:cs="Times New Roman"/>
          <w:sz w:val="24"/>
          <w:szCs w:val="24"/>
        </w:rPr>
        <w:t>mobiliojoje programėlėje ir (ar) savitarnos sistemoje, skirta apdraustajam identifikuot</w:t>
      </w:r>
      <w:r w:rsidR="00857C70" w:rsidRPr="00A42E36">
        <w:rPr>
          <w:rFonts w:ascii="Times New Roman" w:hAnsi="Times New Roman" w:cs="Times New Roman"/>
          <w:sz w:val="24"/>
          <w:szCs w:val="24"/>
        </w:rPr>
        <w:t>i ir naudotis draudimo paslaugomis, prilyginama fizinei draudimo kortelei.</w:t>
      </w:r>
    </w:p>
    <w:p w14:paraId="3AF510F6" w14:textId="77777777" w:rsidR="00C67724" w:rsidRPr="00A42E36" w:rsidRDefault="00C67724"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 xml:space="preserve">Gydymas </w:t>
      </w:r>
      <w:r w:rsidRPr="00A42E36">
        <w:rPr>
          <w:rFonts w:ascii="Times New Roman" w:hAnsi="Times New Roman" w:cs="Times New Roman"/>
          <w:sz w:val="24"/>
          <w:szCs w:val="24"/>
        </w:rPr>
        <w:t xml:space="preserve">– </w:t>
      </w:r>
      <w:proofErr w:type="spellStart"/>
      <w:r w:rsidRPr="00A42E36">
        <w:rPr>
          <w:rFonts w:ascii="Times New Roman" w:hAnsi="Times New Roman" w:cs="Times New Roman"/>
          <w:sz w:val="24"/>
          <w:szCs w:val="24"/>
        </w:rPr>
        <w:t>manipuliacinis</w:t>
      </w:r>
      <w:proofErr w:type="spellEnd"/>
      <w:r w:rsidRPr="00A42E36">
        <w:rPr>
          <w:rFonts w:ascii="Times New Roman" w:hAnsi="Times New Roman" w:cs="Times New Roman"/>
          <w:sz w:val="24"/>
          <w:szCs w:val="24"/>
        </w:rPr>
        <w:t xml:space="preserve"> ir chirurginis gydymas, įskaitant gydymą lazeriu, injekcijos, infuzijos.</w:t>
      </w:r>
    </w:p>
    <w:p w14:paraId="161EE8A5" w14:textId="3A5E0CAD" w:rsidR="00C67724" w:rsidRPr="00A42E36" w:rsidRDefault="00C67724"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 xml:space="preserve">Diagnostika </w:t>
      </w:r>
      <w:r w:rsidRPr="00A42E36">
        <w:rPr>
          <w:rFonts w:ascii="Times New Roman" w:hAnsi="Times New Roman" w:cs="Times New Roman"/>
          <w:sz w:val="24"/>
          <w:szCs w:val="24"/>
        </w:rPr>
        <w:t>– gydytojo konsultacijos, mediciniškai pagrįsti tyrimai ir procedūros ligos nustatymui.</w:t>
      </w:r>
    </w:p>
    <w:p w14:paraId="084A2AE2" w14:textId="14582F65"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Medicininiai dokumentai</w:t>
      </w:r>
      <w:r w:rsidRPr="00A42E36">
        <w:rPr>
          <w:rFonts w:ascii="Times New Roman" w:hAnsi="Times New Roman" w:cs="Times New Roman"/>
          <w:sz w:val="24"/>
          <w:szCs w:val="24"/>
        </w:rPr>
        <w:t xml:space="preserve"> – tai dokumentai, kuriuose fiksuojama paciento ligos istorija (pvz. nurodytas nusiskundimas dėl kurio kreipėsi, kada kreipėsi, kokios pirminės išvados, atlikti tyrimai, jų rezultatai, paskirtas gydymas ir t.t.).</w:t>
      </w:r>
    </w:p>
    <w:p w14:paraId="205BD17B"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Medicinos pagalbos priemonės</w:t>
      </w:r>
      <w:r w:rsidRPr="00A42E36">
        <w:rPr>
          <w:rFonts w:ascii="Times New Roman" w:hAnsi="Times New Roman" w:cs="Times New Roman"/>
          <w:sz w:val="24"/>
          <w:szCs w:val="24"/>
        </w:rPr>
        <w:t xml:space="preserve"> – tvarsčiai, pleistrai, švirkštai, adatos, lašinių sistemos, kateteriai, šlapimo maišeliai, </w:t>
      </w:r>
      <w:proofErr w:type="spellStart"/>
      <w:r w:rsidRPr="00A42E36">
        <w:rPr>
          <w:rFonts w:ascii="Times New Roman" w:hAnsi="Times New Roman" w:cs="Times New Roman"/>
          <w:sz w:val="24"/>
          <w:szCs w:val="24"/>
        </w:rPr>
        <w:t>endotrachėjiniai</w:t>
      </w:r>
      <w:proofErr w:type="spellEnd"/>
      <w:r w:rsidRPr="00A42E36">
        <w:rPr>
          <w:rFonts w:ascii="Times New Roman" w:hAnsi="Times New Roman" w:cs="Times New Roman"/>
          <w:sz w:val="24"/>
          <w:szCs w:val="24"/>
        </w:rPr>
        <w:t xml:space="preserve"> vamzdeliai, </w:t>
      </w:r>
      <w:proofErr w:type="spellStart"/>
      <w:r w:rsidRPr="00A42E36">
        <w:rPr>
          <w:rFonts w:ascii="Times New Roman" w:hAnsi="Times New Roman" w:cs="Times New Roman"/>
          <w:sz w:val="24"/>
          <w:szCs w:val="24"/>
        </w:rPr>
        <w:t>spinalinės</w:t>
      </w:r>
      <w:proofErr w:type="spellEnd"/>
      <w:r w:rsidRPr="00A42E36">
        <w:rPr>
          <w:rFonts w:ascii="Times New Roman" w:hAnsi="Times New Roman" w:cs="Times New Roman"/>
          <w:sz w:val="24"/>
          <w:szCs w:val="24"/>
        </w:rPr>
        <w:t xml:space="preserve"> adatos, </w:t>
      </w:r>
      <w:proofErr w:type="spellStart"/>
      <w:r w:rsidRPr="00A42E36">
        <w:rPr>
          <w:rFonts w:ascii="Times New Roman" w:hAnsi="Times New Roman" w:cs="Times New Roman"/>
          <w:sz w:val="24"/>
          <w:szCs w:val="24"/>
        </w:rPr>
        <w:t>aligninas</w:t>
      </w:r>
      <w:proofErr w:type="spellEnd"/>
      <w:r w:rsidRPr="00A42E36">
        <w:rPr>
          <w:rFonts w:ascii="Times New Roman" w:hAnsi="Times New Roman" w:cs="Times New Roman"/>
          <w:sz w:val="24"/>
          <w:szCs w:val="24"/>
        </w:rPr>
        <w:t xml:space="preserve">, </w:t>
      </w:r>
      <w:proofErr w:type="spellStart"/>
      <w:r w:rsidRPr="00A42E36">
        <w:rPr>
          <w:rFonts w:ascii="Times New Roman" w:hAnsi="Times New Roman" w:cs="Times New Roman"/>
          <w:sz w:val="24"/>
          <w:szCs w:val="24"/>
        </w:rPr>
        <w:t>hidrogelis</w:t>
      </w:r>
      <w:proofErr w:type="spellEnd"/>
      <w:r w:rsidRPr="00A42E36">
        <w:rPr>
          <w:rFonts w:ascii="Times New Roman" w:hAnsi="Times New Roman" w:cs="Times New Roman"/>
          <w:sz w:val="24"/>
          <w:szCs w:val="24"/>
        </w:rPr>
        <w:t xml:space="preserve">, vata, nosies tamponai, pipetės, </w:t>
      </w:r>
      <w:proofErr w:type="spellStart"/>
      <w:r w:rsidRPr="00A42E36">
        <w:rPr>
          <w:rFonts w:ascii="Times New Roman" w:hAnsi="Times New Roman" w:cs="Times New Roman"/>
          <w:sz w:val="24"/>
          <w:szCs w:val="24"/>
        </w:rPr>
        <w:t>stentai</w:t>
      </w:r>
      <w:proofErr w:type="spellEnd"/>
      <w:r w:rsidRPr="00A42E36">
        <w:rPr>
          <w:rFonts w:ascii="Times New Roman" w:hAnsi="Times New Roman" w:cs="Times New Roman"/>
          <w:sz w:val="24"/>
          <w:szCs w:val="24"/>
        </w:rPr>
        <w:t xml:space="preserve">, </w:t>
      </w:r>
      <w:proofErr w:type="spellStart"/>
      <w:r w:rsidRPr="00A42E36">
        <w:rPr>
          <w:rFonts w:ascii="Times New Roman" w:hAnsi="Times New Roman" w:cs="Times New Roman"/>
          <w:sz w:val="24"/>
          <w:szCs w:val="24"/>
        </w:rPr>
        <w:t>stomos</w:t>
      </w:r>
      <w:proofErr w:type="spellEnd"/>
      <w:r w:rsidRPr="00A42E36">
        <w:rPr>
          <w:rFonts w:ascii="Times New Roman" w:hAnsi="Times New Roman" w:cs="Times New Roman"/>
          <w:sz w:val="24"/>
          <w:szCs w:val="24"/>
        </w:rPr>
        <w:t>, zondai, turniketai, išmatų rinktuvai.</w:t>
      </w:r>
    </w:p>
    <w:p w14:paraId="299D008A" w14:textId="009403CE" w:rsidR="00EC45A1"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Medicinos prietaisai</w:t>
      </w:r>
      <w:r w:rsidRPr="00A42E36">
        <w:rPr>
          <w:rFonts w:ascii="Times New Roman" w:hAnsi="Times New Roman" w:cs="Times New Roman"/>
          <w:sz w:val="24"/>
          <w:szCs w:val="24"/>
        </w:rPr>
        <w:t xml:space="preserve"> – kraujo spaudimo matavimo aparatai, </w:t>
      </w:r>
      <w:proofErr w:type="spellStart"/>
      <w:r w:rsidRPr="00A42E36">
        <w:rPr>
          <w:rFonts w:ascii="Times New Roman" w:hAnsi="Times New Roman" w:cs="Times New Roman"/>
          <w:sz w:val="24"/>
          <w:szCs w:val="24"/>
        </w:rPr>
        <w:t>gliukometrai</w:t>
      </w:r>
      <w:proofErr w:type="spellEnd"/>
      <w:r w:rsidRPr="00A42E36">
        <w:rPr>
          <w:rFonts w:ascii="Times New Roman" w:hAnsi="Times New Roman" w:cs="Times New Roman"/>
          <w:sz w:val="24"/>
          <w:szCs w:val="24"/>
        </w:rPr>
        <w:t xml:space="preserve">, </w:t>
      </w:r>
      <w:proofErr w:type="spellStart"/>
      <w:r w:rsidRPr="00A42E36">
        <w:rPr>
          <w:rFonts w:ascii="Times New Roman" w:hAnsi="Times New Roman" w:cs="Times New Roman"/>
          <w:sz w:val="24"/>
          <w:szCs w:val="24"/>
        </w:rPr>
        <w:t>inhaliatoriai</w:t>
      </w:r>
      <w:proofErr w:type="spellEnd"/>
      <w:r w:rsidRPr="00A42E36">
        <w:rPr>
          <w:rFonts w:ascii="Times New Roman" w:hAnsi="Times New Roman" w:cs="Times New Roman"/>
          <w:sz w:val="24"/>
          <w:szCs w:val="24"/>
        </w:rPr>
        <w:t>, klausos aparatai, infuzinės pompos ir kt.</w:t>
      </w:r>
    </w:p>
    <w:p w14:paraId="38DA5B24" w14:textId="49629395"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Mediciniškai pagrįstos Sveikatos priežiūros paslaugos</w:t>
      </w:r>
      <w:r w:rsidRPr="00A42E36">
        <w:rPr>
          <w:rFonts w:ascii="Times New Roman" w:hAnsi="Times New Roman" w:cs="Times New Roman"/>
          <w:sz w:val="24"/>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227B8CE6" w14:textId="57408CE3" w:rsidR="00D0751D" w:rsidRPr="00A42E36" w:rsidRDefault="00D0751D" w:rsidP="00CE5C9A">
      <w:pPr>
        <w:pStyle w:val="Sraopastraipa"/>
        <w:ind w:left="0" w:firstLine="0"/>
        <w:jc w:val="both"/>
        <w:rPr>
          <w:rFonts w:ascii="Times New Roman" w:hAnsi="Times New Roman" w:cs="Times New Roman"/>
          <w:bCs/>
          <w:sz w:val="24"/>
          <w:szCs w:val="24"/>
        </w:rPr>
      </w:pPr>
      <w:r w:rsidRPr="00A42E36">
        <w:rPr>
          <w:rFonts w:ascii="Times New Roman" w:hAnsi="Times New Roman" w:cs="Times New Roman"/>
          <w:b/>
          <w:sz w:val="24"/>
          <w:szCs w:val="24"/>
        </w:rPr>
        <w:t xml:space="preserve">Ortopedinės technikos priemonės </w:t>
      </w:r>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įtvarinės</w:t>
      </w:r>
      <w:proofErr w:type="spellEnd"/>
      <w:r w:rsidRPr="00A42E36">
        <w:rPr>
          <w:rFonts w:ascii="Times New Roman" w:hAnsi="Times New Roman" w:cs="Times New Roman"/>
          <w:bCs/>
          <w:sz w:val="24"/>
          <w:szCs w:val="24"/>
        </w:rPr>
        <w:t xml:space="preserve"> bei protezinės sistemos, lazdos, ramentai, įdėklai, </w:t>
      </w:r>
      <w:proofErr w:type="spellStart"/>
      <w:r w:rsidRPr="00A42E36">
        <w:rPr>
          <w:rFonts w:ascii="Times New Roman" w:hAnsi="Times New Roman" w:cs="Times New Roman"/>
          <w:bCs/>
          <w:sz w:val="24"/>
          <w:szCs w:val="24"/>
        </w:rPr>
        <w:t>kompresinės</w:t>
      </w:r>
      <w:proofErr w:type="spellEnd"/>
      <w:r w:rsidRPr="00A42E36">
        <w:rPr>
          <w:rFonts w:ascii="Times New Roman" w:hAnsi="Times New Roman" w:cs="Times New Roman"/>
          <w:bCs/>
          <w:sz w:val="24"/>
          <w:szCs w:val="24"/>
        </w:rPr>
        <w:t xml:space="preserve"> priemonės, pooperaciniai batai, elastiniai tvarsčiai, diržai, raiščiai, korsetai.</w:t>
      </w:r>
    </w:p>
    <w:p w14:paraId="0A295548" w14:textId="4F45A957" w:rsidR="004E60F4" w:rsidRPr="00A42E36" w:rsidRDefault="004E60F4" w:rsidP="00CE5C9A">
      <w:pPr>
        <w:pStyle w:val="Sraopastraipa"/>
        <w:ind w:left="0" w:firstLine="0"/>
        <w:jc w:val="both"/>
        <w:rPr>
          <w:rFonts w:ascii="Times New Roman" w:hAnsi="Times New Roman" w:cs="Times New Roman"/>
          <w:bCs/>
          <w:sz w:val="24"/>
          <w:szCs w:val="24"/>
        </w:rPr>
      </w:pPr>
      <w:r w:rsidRPr="00A42E36">
        <w:rPr>
          <w:rFonts w:ascii="Times New Roman" w:hAnsi="Times New Roman" w:cs="Times New Roman"/>
          <w:b/>
          <w:sz w:val="24"/>
          <w:szCs w:val="24"/>
        </w:rPr>
        <w:t xml:space="preserve">Papildomoji ir alternatyvioji sveikatos priežiūra - </w:t>
      </w:r>
      <w:r w:rsidRPr="00A42E36">
        <w:rPr>
          <w:rFonts w:ascii="Times New Roman" w:hAnsi="Times New Roman" w:cs="Times New Roman"/>
          <w:bCs/>
          <w:sz w:val="24"/>
          <w:szCs w:val="24"/>
        </w:rPr>
        <w:t xml:space="preserve">Sveikatos priežiūros įstaigose papildomosios alternatyvios sveikatos priežiūros specialisto suteiktos papildomosios ir alternatyviosios sveikatos priežiūros  sveikatos paslaugos: rytų medicinos paslaugos tarp jų </w:t>
      </w:r>
      <w:proofErr w:type="spellStart"/>
      <w:r w:rsidRPr="00A42E36">
        <w:rPr>
          <w:rFonts w:ascii="Times New Roman" w:hAnsi="Times New Roman" w:cs="Times New Roman"/>
          <w:bCs/>
          <w:sz w:val="24"/>
          <w:szCs w:val="24"/>
        </w:rPr>
        <w:t>ajurveda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apiterapija</w:t>
      </w:r>
      <w:proofErr w:type="spellEnd"/>
      <w:r w:rsidRPr="00A42E36">
        <w:rPr>
          <w:rFonts w:ascii="Times New Roman" w:hAnsi="Times New Roman" w:cs="Times New Roman"/>
          <w:bCs/>
          <w:sz w:val="24"/>
          <w:szCs w:val="24"/>
        </w:rPr>
        <w:t xml:space="preserve">, akupunktūra, vandens procedūrų terapija,  </w:t>
      </w:r>
      <w:proofErr w:type="spellStart"/>
      <w:r w:rsidRPr="00A42E36">
        <w:rPr>
          <w:rFonts w:ascii="Times New Roman" w:hAnsi="Times New Roman" w:cs="Times New Roman"/>
          <w:bCs/>
          <w:sz w:val="24"/>
          <w:szCs w:val="24"/>
        </w:rPr>
        <w:t>fitoterapija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hirudoterapija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hipoterapija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kaniterapija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osteopatija</w:t>
      </w:r>
      <w:proofErr w:type="spellEnd"/>
      <w:r w:rsidRPr="00A42E36">
        <w:rPr>
          <w:rFonts w:ascii="Times New Roman" w:hAnsi="Times New Roman" w:cs="Times New Roman"/>
          <w:bCs/>
          <w:sz w:val="24"/>
          <w:szCs w:val="24"/>
        </w:rPr>
        <w:t xml:space="preserve">, taikomoji </w:t>
      </w:r>
      <w:proofErr w:type="spellStart"/>
      <w:r w:rsidRPr="00A42E36">
        <w:rPr>
          <w:rFonts w:ascii="Times New Roman" w:hAnsi="Times New Roman" w:cs="Times New Roman"/>
          <w:bCs/>
          <w:sz w:val="24"/>
          <w:szCs w:val="24"/>
        </w:rPr>
        <w:t>kineziologija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endobiogenika</w:t>
      </w:r>
      <w:proofErr w:type="spellEnd"/>
      <w:r w:rsidRPr="00A42E36">
        <w:rPr>
          <w:rFonts w:ascii="Times New Roman" w:hAnsi="Times New Roman" w:cs="Times New Roman"/>
          <w:bCs/>
          <w:sz w:val="24"/>
          <w:szCs w:val="24"/>
        </w:rPr>
        <w:t>.</w:t>
      </w:r>
    </w:p>
    <w:p w14:paraId="0FF268BD" w14:textId="10DA51A9"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sz w:val="24"/>
          <w:szCs w:val="24"/>
        </w:rPr>
        <w:t xml:space="preserve">Sveikatos sutrikimas </w:t>
      </w:r>
      <w:r w:rsidRPr="00A42E36">
        <w:rPr>
          <w:rFonts w:ascii="Times New Roman" w:hAnsi="Times New Roman" w:cs="Times New Roman"/>
          <w:sz w:val="24"/>
          <w:szCs w:val="24"/>
        </w:rPr>
        <w:t xml:space="preserve">– tai Apdraustojo sveikatos ar fiziologinės būklės pasikeitimas (ūmi liga, lėtinė liga, lėtinės ligos paūmėjimas ir (ar) trauma), dėl kurio reikia taikyti mediciniškai pagrįstą gydymą ir (ar)  diagnostiką. </w:t>
      </w:r>
    </w:p>
    <w:p w14:paraId="61A8DEC5"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sz w:val="24"/>
          <w:szCs w:val="24"/>
        </w:rPr>
        <w:t>Sveikatos priežiūros įstaiga</w:t>
      </w:r>
      <w:r w:rsidRPr="00A42E36">
        <w:rPr>
          <w:rFonts w:ascii="Times New Roman" w:hAnsi="Times New Roman" w:cs="Times New Roman"/>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267709AE"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sz w:val="24"/>
          <w:szCs w:val="24"/>
        </w:rPr>
        <w:t xml:space="preserve">Sveikatos draudimo kortelė </w:t>
      </w:r>
      <w:r w:rsidRPr="00A42E36">
        <w:rPr>
          <w:rFonts w:ascii="Times New Roman" w:hAnsi="Times New Roman" w:cs="Times New Roman"/>
          <w:sz w:val="24"/>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3FBB1115" w14:textId="77777777" w:rsidR="00197D29" w:rsidRPr="00A42E36" w:rsidRDefault="00197D29"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lastRenderedPageBreak/>
        <w:t>Ūmi liga</w:t>
      </w:r>
      <w:r w:rsidRPr="00A42E36">
        <w:rPr>
          <w:rFonts w:ascii="Times New Roman" w:hAnsi="Times New Roman" w:cs="Times New Roman"/>
          <w:sz w:val="24"/>
          <w:szCs w:val="24"/>
        </w:rPr>
        <w:t xml:space="preserve"> – staiga atsiradęs ir trumpai trunkantis organizmo veiklos sutrikimas su klinikiniais ligos simptomais, kurie išlieka iki kreipimosi į Sveikatos priežiūros įstaigą momento.</w:t>
      </w:r>
    </w:p>
    <w:p w14:paraId="6F897B40" w14:textId="7CD528D0" w:rsidR="00197D29" w:rsidRPr="00A42E36" w:rsidRDefault="00C67724" w:rsidP="00CE5C9A">
      <w:pPr>
        <w:pStyle w:val="Sraopastraipa"/>
        <w:ind w:left="0" w:firstLine="0"/>
        <w:jc w:val="both"/>
        <w:rPr>
          <w:rFonts w:ascii="Times New Roman" w:hAnsi="Times New Roman" w:cs="Times New Roman"/>
          <w:sz w:val="24"/>
          <w:szCs w:val="24"/>
        </w:rPr>
      </w:pPr>
      <w:r w:rsidRPr="00A42E36">
        <w:rPr>
          <w:rFonts w:ascii="Times New Roman" w:hAnsi="Times New Roman" w:cs="Times New Roman"/>
          <w:b/>
          <w:bCs/>
          <w:sz w:val="24"/>
          <w:szCs w:val="24"/>
        </w:rPr>
        <w:t>Techninė specifikacija</w:t>
      </w:r>
      <w:r w:rsidRPr="00A42E36">
        <w:rPr>
          <w:rFonts w:ascii="Times New Roman" w:hAnsi="Times New Roman" w:cs="Times New Roman"/>
          <w:sz w:val="24"/>
          <w:szCs w:val="24"/>
        </w:rPr>
        <w:t xml:space="preserve"> </w:t>
      </w:r>
      <w:r w:rsidRPr="00A42E36">
        <w:rPr>
          <w:rFonts w:ascii="Times New Roman" w:hAnsi="Times New Roman" w:cs="Times New Roman"/>
          <w:b/>
          <w:bCs/>
          <w:sz w:val="24"/>
          <w:szCs w:val="24"/>
        </w:rPr>
        <w:t>arba TS</w:t>
      </w:r>
      <w:r w:rsidRPr="00A42E36">
        <w:rPr>
          <w:rFonts w:ascii="Times New Roman" w:hAnsi="Times New Roman" w:cs="Times New Roman"/>
          <w:sz w:val="24"/>
          <w:szCs w:val="24"/>
        </w:rPr>
        <w:t xml:space="preserve"> – dokumentas, kuriame apibūdintas pirkimo objektas.</w:t>
      </w:r>
    </w:p>
    <w:p w14:paraId="45773F76" w14:textId="77777777" w:rsidR="00197D29" w:rsidRPr="00A42E36" w:rsidRDefault="00197D29" w:rsidP="00CE5C9A">
      <w:pPr>
        <w:tabs>
          <w:tab w:val="left" w:pos="284"/>
        </w:tabs>
        <w:ind w:firstLine="0"/>
        <w:jc w:val="both"/>
        <w:rPr>
          <w:rFonts w:ascii="Times New Roman" w:eastAsia="Times New Roman" w:hAnsi="Times New Roman" w:cs="Times New Roman"/>
          <w:sz w:val="24"/>
          <w:szCs w:val="24"/>
        </w:rPr>
      </w:pPr>
    </w:p>
    <w:p w14:paraId="584A5B96" w14:textId="39CA98C2" w:rsidR="00BD75EE" w:rsidRPr="00A42E36" w:rsidRDefault="00496CC3" w:rsidP="00CE5C9A">
      <w:pPr>
        <w:pStyle w:val="Sraopastraipa"/>
        <w:numPr>
          <w:ilvl w:val="0"/>
          <w:numId w:val="48"/>
        </w:numPr>
        <w:pBdr>
          <w:top w:val="single" w:sz="8" w:space="1" w:color="auto"/>
          <w:bottom w:val="single" w:sz="8" w:space="1" w:color="auto"/>
        </w:pBdr>
        <w:tabs>
          <w:tab w:val="left" w:pos="284"/>
        </w:tabs>
        <w:ind w:left="0" w:firstLine="0"/>
        <w:jc w:val="both"/>
        <w:rPr>
          <w:rFonts w:ascii="Times New Roman" w:hAnsi="Times New Roman" w:cs="Times New Roman"/>
          <w:b/>
          <w:sz w:val="24"/>
          <w:szCs w:val="24"/>
        </w:rPr>
      </w:pPr>
      <w:bookmarkStart w:id="0" w:name="_Hlk75526437"/>
      <w:r w:rsidRPr="00A42E36">
        <w:rPr>
          <w:rFonts w:ascii="Times New Roman" w:hAnsi="Times New Roman" w:cs="Times New Roman"/>
          <w:b/>
          <w:sz w:val="24"/>
          <w:szCs w:val="24"/>
        </w:rPr>
        <w:t>DRAUDIMO OBJEKTAS</w:t>
      </w:r>
    </w:p>
    <w:p w14:paraId="5B4AE149" w14:textId="6834A457" w:rsidR="00C67724" w:rsidRPr="00A42E36" w:rsidRDefault="68642E18" w:rsidP="00CE5C9A">
      <w:pPr>
        <w:pStyle w:val="Sraopastraipa"/>
        <w:numPr>
          <w:ilvl w:val="1"/>
          <w:numId w:val="48"/>
        </w:numPr>
        <w:tabs>
          <w:tab w:val="left" w:pos="540"/>
        </w:tabs>
        <w:ind w:left="0" w:firstLine="0"/>
        <w:jc w:val="both"/>
        <w:rPr>
          <w:rFonts w:ascii="Times New Roman" w:hAnsi="Times New Roman" w:cs="Times New Roman"/>
          <w:sz w:val="24"/>
          <w:szCs w:val="24"/>
        </w:rPr>
      </w:pPr>
      <w:bookmarkStart w:id="1" w:name="_Hlk75526451"/>
      <w:bookmarkStart w:id="2" w:name="_Hlk46986110"/>
      <w:bookmarkEnd w:id="0"/>
      <w:r w:rsidRPr="68642E18">
        <w:rPr>
          <w:rFonts w:ascii="Times New Roman" w:hAnsi="Times New Roman" w:cs="Times New Roman"/>
          <w:sz w:val="24"/>
          <w:szCs w:val="24"/>
        </w:rPr>
        <w:t>Draudimo objektas: Lietuvos Respublikos ryšių reguliavimo tarnyba (toliau – RRT) perka savo darbuotojų savanoriško sveikatos draudimo paslaugas (toliau – Paslaugos).</w:t>
      </w:r>
    </w:p>
    <w:p w14:paraId="5FFA030C" w14:textId="6BEC9947" w:rsidR="00640CB6" w:rsidRPr="00A42E36" w:rsidRDefault="68642E18" w:rsidP="00CE5C9A">
      <w:pPr>
        <w:pStyle w:val="Sraopastraipa"/>
        <w:numPr>
          <w:ilvl w:val="1"/>
          <w:numId w:val="48"/>
        </w:numPr>
        <w:tabs>
          <w:tab w:val="left" w:pos="540"/>
        </w:tabs>
        <w:ind w:left="0" w:firstLine="0"/>
        <w:jc w:val="both"/>
        <w:rPr>
          <w:rFonts w:ascii="Times New Roman" w:hAnsi="Times New Roman" w:cs="Times New Roman"/>
          <w:sz w:val="24"/>
          <w:szCs w:val="24"/>
        </w:rPr>
      </w:pPr>
      <w:r w:rsidRPr="68642E18">
        <w:rPr>
          <w:rFonts w:ascii="Times New Roman" w:hAnsi="Times New Roman" w:cs="Times New Roman"/>
          <w:sz w:val="24"/>
          <w:szCs w:val="24"/>
        </w:rPr>
        <w:t>Vidutinis darbuotojų amžius 4</w:t>
      </w:r>
      <w:r w:rsidRPr="68642E18">
        <w:rPr>
          <w:rFonts w:ascii="Times New Roman" w:hAnsi="Times New Roman" w:cs="Times New Roman"/>
          <w:sz w:val="24"/>
          <w:szCs w:val="24"/>
          <w:lang w:val="en-US"/>
        </w:rPr>
        <w:t xml:space="preserve">6 </w:t>
      </w:r>
      <w:r w:rsidRPr="68642E18">
        <w:rPr>
          <w:rFonts w:ascii="Times New Roman" w:hAnsi="Times New Roman" w:cs="Times New Roman"/>
          <w:sz w:val="24"/>
          <w:szCs w:val="24"/>
        </w:rPr>
        <w:t>metai.</w:t>
      </w:r>
    </w:p>
    <w:p w14:paraId="72EB08F9" w14:textId="1D2D91BD" w:rsidR="68642E18" w:rsidRDefault="68642E18" w:rsidP="68642E18">
      <w:pPr>
        <w:pStyle w:val="Sraopastraipa"/>
        <w:numPr>
          <w:ilvl w:val="1"/>
          <w:numId w:val="48"/>
        </w:numPr>
        <w:tabs>
          <w:tab w:val="left" w:pos="540"/>
        </w:tabs>
        <w:ind w:left="0" w:firstLine="0"/>
        <w:jc w:val="both"/>
        <w:rPr>
          <w:rFonts w:ascii="Times New Roman" w:eastAsia="Calibri" w:hAnsi="Times New Roman" w:cs="Times New Roman"/>
          <w:sz w:val="24"/>
          <w:szCs w:val="24"/>
          <w:lang w:val="lt"/>
        </w:rPr>
      </w:pPr>
      <w:r w:rsidRPr="68642E18">
        <w:rPr>
          <w:rFonts w:ascii="Times New Roman" w:eastAsia="Calibri" w:hAnsi="Times New Roman" w:cs="Times New Roman"/>
          <w:sz w:val="24"/>
          <w:szCs w:val="24"/>
          <w:lang w:val="lt"/>
        </w:rPr>
        <w:t>Preliminarus planuojamų drausti per sutarties galiojimo laikotarpį darbuotojų skaičius - 130 (Perkančioji organizacija neįsipareigoja įsigyti paslaugų nurodytam darbuotojų skaičiui, paslaugos bus perkamos pagal faktinį poreikį).</w:t>
      </w:r>
    </w:p>
    <w:p w14:paraId="4F61EE4B" w14:textId="4FBD3B21" w:rsidR="00640CB6" w:rsidRPr="00A42E36" w:rsidRDefault="00640CB6" w:rsidP="00CE5C9A">
      <w:pPr>
        <w:pStyle w:val="Sraopastraipa"/>
        <w:numPr>
          <w:ilvl w:val="1"/>
          <w:numId w:val="48"/>
        </w:numPr>
        <w:tabs>
          <w:tab w:val="left" w:pos="540"/>
        </w:tabs>
        <w:ind w:left="0" w:firstLine="0"/>
        <w:jc w:val="both"/>
        <w:rPr>
          <w:rFonts w:ascii="Times New Roman" w:hAnsi="Times New Roman" w:cs="Times New Roman"/>
          <w:sz w:val="24"/>
          <w:szCs w:val="24"/>
        </w:rPr>
      </w:pPr>
      <w:r w:rsidRPr="00A42E36">
        <w:rPr>
          <w:rFonts w:ascii="Times New Roman" w:hAnsi="Times New Roman" w:cs="Times New Roman"/>
          <w:sz w:val="24"/>
          <w:szCs w:val="24"/>
        </w:rPr>
        <w:t xml:space="preserve">Maksimali pirkimo sutarties vertė – </w:t>
      </w:r>
      <w:r w:rsidR="007527D1" w:rsidRPr="00A42E36">
        <w:rPr>
          <w:rFonts w:ascii="Times New Roman" w:hAnsi="Times New Roman" w:cs="Times New Roman"/>
          <w:sz w:val="24"/>
          <w:szCs w:val="24"/>
        </w:rPr>
        <w:t>99</w:t>
      </w:r>
      <w:r w:rsidR="00D73BCD" w:rsidRPr="00A42E36">
        <w:rPr>
          <w:rFonts w:ascii="Times New Roman" w:hAnsi="Times New Roman" w:cs="Times New Roman"/>
          <w:sz w:val="24"/>
          <w:szCs w:val="24"/>
        </w:rPr>
        <w:t xml:space="preserve"> 000</w:t>
      </w:r>
      <w:r w:rsidRPr="00A42E36">
        <w:rPr>
          <w:rFonts w:ascii="Times New Roman" w:hAnsi="Times New Roman" w:cs="Times New Roman"/>
          <w:sz w:val="24"/>
          <w:szCs w:val="24"/>
        </w:rPr>
        <w:t>,00 Eur</w:t>
      </w:r>
      <w:r w:rsidR="00A51A7D" w:rsidRPr="00A42E36">
        <w:rPr>
          <w:rFonts w:ascii="Times New Roman" w:hAnsi="Times New Roman" w:cs="Times New Roman"/>
          <w:sz w:val="24"/>
          <w:szCs w:val="24"/>
        </w:rPr>
        <w:t xml:space="preserve"> be PVM.</w:t>
      </w:r>
    </w:p>
    <w:p w14:paraId="3B5D162E" w14:textId="09E91700" w:rsidR="005168A4" w:rsidRPr="00A42E36" w:rsidRDefault="68642E18" w:rsidP="00CE5C9A">
      <w:pPr>
        <w:pStyle w:val="Sraopastraipa"/>
        <w:numPr>
          <w:ilvl w:val="1"/>
          <w:numId w:val="48"/>
        </w:numPr>
        <w:tabs>
          <w:tab w:val="left" w:pos="540"/>
        </w:tabs>
        <w:ind w:left="0" w:firstLine="0"/>
        <w:jc w:val="both"/>
        <w:rPr>
          <w:rFonts w:ascii="Times New Roman" w:hAnsi="Times New Roman" w:cs="Times New Roman"/>
          <w:sz w:val="24"/>
          <w:szCs w:val="24"/>
        </w:rPr>
      </w:pPr>
      <w:r w:rsidRPr="00051C6F">
        <w:rPr>
          <w:rFonts w:ascii="Times New Roman" w:hAnsi="Times New Roman" w:cs="Times New Roman"/>
          <w:sz w:val="24"/>
          <w:szCs w:val="24"/>
        </w:rPr>
        <w:t>Bendra draudimo įmoka asmeniui – 660,00 Eur be PVM, iš kurių 66,00 Eur sudaro saugumo</w:t>
      </w:r>
      <w:r w:rsidRPr="68642E18">
        <w:rPr>
          <w:rFonts w:ascii="Times New Roman" w:hAnsi="Times New Roman" w:cs="Times New Roman"/>
          <w:sz w:val="24"/>
          <w:szCs w:val="24"/>
        </w:rPr>
        <w:t xml:space="preserve"> įnašas.</w:t>
      </w:r>
    </w:p>
    <w:p w14:paraId="24E8B7BB" w14:textId="1E793AE4" w:rsidR="00EC0013" w:rsidRPr="00A42E36" w:rsidRDefault="00205A9E" w:rsidP="00CE5C9A">
      <w:pPr>
        <w:pStyle w:val="Sraopastraipa"/>
        <w:numPr>
          <w:ilvl w:val="1"/>
          <w:numId w:val="48"/>
        </w:numPr>
        <w:tabs>
          <w:tab w:val="left" w:pos="540"/>
        </w:tabs>
        <w:ind w:left="0" w:firstLine="0"/>
        <w:jc w:val="both"/>
        <w:rPr>
          <w:rFonts w:ascii="Times New Roman" w:hAnsi="Times New Roman" w:cs="Times New Roman"/>
          <w:sz w:val="24"/>
          <w:szCs w:val="24"/>
        </w:rPr>
      </w:pPr>
      <w:r w:rsidRPr="00A42E36">
        <w:rPr>
          <w:rFonts w:ascii="Times New Roman" w:hAnsi="Times New Roman" w:cs="Times New Roman"/>
          <w:sz w:val="24"/>
          <w:szCs w:val="24"/>
        </w:rPr>
        <w:t>Draudimas turi galioti 12 mėn. nuo draudimo liudijimo įsigaliojimo momento.</w:t>
      </w:r>
    </w:p>
    <w:p w14:paraId="24E55D0F" w14:textId="473F034E" w:rsidR="00205A9E" w:rsidRDefault="007527D1" w:rsidP="00CE5C9A">
      <w:pPr>
        <w:pStyle w:val="Sraopastraipa"/>
        <w:numPr>
          <w:ilvl w:val="1"/>
          <w:numId w:val="48"/>
        </w:numPr>
        <w:tabs>
          <w:tab w:val="left" w:pos="540"/>
        </w:tabs>
        <w:ind w:left="0" w:firstLine="0"/>
        <w:jc w:val="both"/>
        <w:rPr>
          <w:rFonts w:ascii="Times New Roman" w:hAnsi="Times New Roman" w:cs="Times New Roman"/>
          <w:sz w:val="24"/>
          <w:szCs w:val="24"/>
        </w:rPr>
      </w:pPr>
      <w:r w:rsidRPr="00A42E36">
        <w:rPr>
          <w:rFonts w:ascii="Times New Roman" w:hAnsi="Times New Roman" w:cs="Times New Roman"/>
          <w:sz w:val="24"/>
          <w:szCs w:val="24"/>
        </w:rPr>
        <w:t>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6D0AA9CE" w14:textId="77777777" w:rsidR="00833CF8" w:rsidRDefault="68642E18" w:rsidP="00833CF8">
      <w:pPr>
        <w:pStyle w:val="Sraopastraipa"/>
        <w:numPr>
          <w:ilvl w:val="1"/>
          <w:numId w:val="48"/>
        </w:numPr>
        <w:tabs>
          <w:tab w:val="left" w:pos="540"/>
        </w:tabs>
        <w:ind w:left="0" w:firstLine="0"/>
        <w:jc w:val="both"/>
        <w:rPr>
          <w:rFonts w:ascii="Times New Roman" w:hAnsi="Times New Roman" w:cs="Times New Roman"/>
          <w:sz w:val="24"/>
          <w:szCs w:val="24"/>
        </w:rPr>
      </w:pPr>
      <w:r w:rsidRPr="68642E18">
        <w:rPr>
          <w:rFonts w:ascii="Times New Roman" w:hAnsi="Times New Roman" w:cs="Times New Roman"/>
          <w:sz w:val="24"/>
          <w:szCs w:val="24"/>
        </w:rPr>
        <w:t>Paslaugų gavėjas nėra sudaręs sutarties su draudimo brokeriu dėl tarpininkavimo įsigyjant sveikatos draudimo paslaugas, todėl šis pirkimas vykdomas savarankiškai, tiesiogiai organizuojant pirkimo procedūras ir sudarant sutartį su laimėjusiu draudimo Paslaugų teikėju.</w:t>
      </w:r>
    </w:p>
    <w:p w14:paraId="7856020C" w14:textId="5E6D6AF1" w:rsidR="00833CF8" w:rsidRPr="00083C38" w:rsidRDefault="68642E18" w:rsidP="68642E18">
      <w:pPr>
        <w:pStyle w:val="Sraopastraipa"/>
        <w:numPr>
          <w:ilvl w:val="1"/>
          <w:numId w:val="48"/>
        </w:numPr>
        <w:tabs>
          <w:tab w:val="left" w:pos="540"/>
        </w:tabs>
        <w:ind w:left="0" w:firstLine="0"/>
        <w:jc w:val="both"/>
        <w:rPr>
          <w:rFonts w:ascii="Times New Roman" w:hAnsi="Times New Roman" w:cs="Times New Roman"/>
          <w:b/>
          <w:bCs/>
          <w:sz w:val="24"/>
          <w:szCs w:val="24"/>
        </w:rPr>
      </w:pPr>
      <w:r w:rsidRPr="68642E18">
        <w:rPr>
          <w:rFonts w:ascii="Times New Roman" w:hAnsi="Times New Roman" w:cs="Times New Roman"/>
          <w:b/>
          <w:bCs/>
          <w:sz w:val="24"/>
          <w:szCs w:val="24"/>
        </w:rPr>
        <w:t>Ankstesnio laikotarpio sveikatos draudimo nuostolingumo ataskaita nebus teikiama.</w:t>
      </w:r>
    </w:p>
    <w:p w14:paraId="14974F73" w14:textId="77777777" w:rsidR="00EC45A1" w:rsidRPr="00A42E36" w:rsidRDefault="00EC45A1" w:rsidP="00CE5C9A">
      <w:pPr>
        <w:pStyle w:val="Sraopastraipa"/>
        <w:tabs>
          <w:tab w:val="left" w:pos="540"/>
        </w:tabs>
        <w:ind w:left="0" w:firstLine="0"/>
        <w:jc w:val="both"/>
        <w:rPr>
          <w:rFonts w:ascii="Times New Roman" w:hAnsi="Times New Roman" w:cs="Times New Roman"/>
          <w:sz w:val="24"/>
          <w:szCs w:val="24"/>
        </w:rPr>
      </w:pPr>
    </w:p>
    <w:p w14:paraId="26514140" w14:textId="49FD046C" w:rsidR="00182AF8" w:rsidRPr="00A42E36" w:rsidRDefault="00640CB6" w:rsidP="00CE5C9A">
      <w:pPr>
        <w:pStyle w:val="Sraopastraipa"/>
        <w:numPr>
          <w:ilvl w:val="0"/>
          <w:numId w:val="48"/>
        </w:numPr>
        <w:pBdr>
          <w:top w:val="single" w:sz="8" w:space="1" w:color="auto"/>
          <w:bottom w:val="single" w:sz="8" w:space="1" w:color="auto"/>
        </w:pBdr>
        <w:tabs>
          <w:tab w:val="left" w:pos="284"/>
        </w:tabs>
        <w:ind w:left="0" w:firstLine="0"/>
        <w:jc w:val="both"/>
        <w:rPr>
          <w:rFonts w:ascii="Times New Roman" w:hAnsi="Times New Roman" w:cs="Times New Roman"/>
          <w:b/>
          <w:sz w:val="24"/>
          <w:szCs w:val="24"/>
        </w:rPr>
      </w:pPr>
      <w:r w:rsidRPr="00A42E36">
        <w:rPr>
          <w:rFonts w:ascii="Times New Roman" w:hAnsi="Times New Roman" w:cs="Times New Roman"/>
          <w:b/>
          <w:sz w:val="24"/>
          <w:szCs w:val="24"/>
        </w:rPr>
        <w:t>DRAUDIMO PROGRAMŲ VARIANTAI</w:t>
      </w:r>
    </w:p>
    <w:p w14:paraId="4F9B4D21" w14:textId="05BB8FB9" w:rsidR="00D348EE" w:rsidRPr="00A42E36" w:rsidRDefault="00CD3B7E" w:rsidP="00CE5C9A">
      <w:pPr>
        <w:pStyle w:val="Sraopastraipa"/>
        <w:numPr>
          <w:ilvl w:val="1"/>
          <w:numId w:val="48"/>
        </w:numPr>
        <w:tabs>
          <w:tab w:val="left" w:pos="540"/>
        </w:tabs>
        <w:ind w:left="0" w:firstLine="0"/>
        <w:jc w:val="both"/>
        <w:rPr>
          <w:rFonts w:ascii="Times New Roman" w:hAnsi="Times New Roman" w:cs="Times New Roman"/>
          <w:sz w:val="24"/>
          <w:szCs w:val="24"/>
        </w:rPr>
      </w:pPr>
      <w:r w:rsidRPr="00A42E36">
        <w:rPr>
          <w:rFonts w:ascii="Times New Roman" w:hAnsi="Times New Roman" w:cs="Times New Roman"/>
          <w:sz w:val="24"/>
          <w:szCs w:val="24"/>
        </w:rPr>
        <w:t>Draudimo apsauga turi apimti šias sveikatos priežiūros paslaugas:</w:t>
      </w:r>
    </w:p>
    <w:p w14:paraId="5BB1D587" w14:textId="76496B3B" w:rsidR="00182AF8" w:rsidRPr="00A42E36" w:rsidRDefault="002408C3" w:rsidP="00A42E36">
      <w:pPr>
        <w:ind w:firstLine="0"/>
        <w:jc w:val="right"/>
        <w:rPr>
          <w:rFonts w:ascii="Times New Roman" w:hAnsi="Times New Roman" w:cs="Times New Roman"/>
          <w:sz w:val="24"/>
          <w:szCs w:val="24"/>
        </w:rPr>
      </w:pPr>
      <w:r w:rsidRPr="00A42E36">
        <w:rPr>
          <w:rFonts w:ascii="Times New Roman" w:hAnsi="Times New Roman" w:cs="Times New Roman"/>
          <w:sz w:val="24"/>
          <w:szCs w:val="24"/>
          <w:lang w:val="en-US"/>
        </w:rPr>
        <w:t xml:space="preserve">1 </w:t>
      </w:r>
      <w:proofErr w:type="spellStart"/>
      <w:r w:rsidRPr="00A42E36">
        <w:rPr>
          <w:rFonts w:ascii="Times New Roman" w:hAnsi="Times New Roman" w:cs="Times New Roman"/>
          <w:sz w:val="24"/>
          <w:szCs w:val="24"/>
          <w:lang w:val="en-US"/>
        </w:rPr>
        <w:t>lentel</w:t>
      </w:r>
      <w:proofErr w:type="spellEnd"/>
      <w:r w:rsidRPr="00A42E36">
        <w:rPr>
          <w:rFonts w:ascii="Times New Roman" w:hAnsi="Times New Roman" w:cs="Times New Roman"/>
          <w:sz w:val="24"/>
          <w:szCs w:val="24"/>
        </w:rPr>
        <w:t>ė</w:t>
      </w:r>
    </w:p>
    <w:tbl>
      <w:tblPr>
        <w:tblStyle w:val="Lentelstinklelis"/>
        <w:tblW w:w="9900" w:type="dxa"/>
        <w:tblInd w:w="-95" w:type="dxa"/>
        <w:tblLook w:val="04A0" w:firstRow="1" w:lastRow="0" w:firstColumn="1" w:lastColumn="0" w:noHBand="0" w:noVBand="1"/>
      </w:tblPr>
      <w:tblGrid>
        <w:gridCol w:w="5580"/>
        <w:gridCol w:w="1417"/>
        <w:gridCol w:w="2903"/>
      </w:tblGrid>
      <w:tr w:rsidR="00800B7A" w:rsidRPr="00A42E36" w14:paraId="5BC1C987" w14:textId="77777777" w:rsidTr="68642E18">
        <w:tc>
          <w:tcPr>
            <w:tcW w:w="5580" w:type="dxa"/>
            <w:shd w:val="clear" w:color="auto" w:fill="DDD9C3" w:themeFill="background2" w:themeFillShade="E6"/>
            <w:vAlign w:val="center"/>
          </w:tcPr>
          <w:p w14:paraId="1ABE2A67" w14:textId="12163B87" w:rsidR="00800B7A" w:rsidRPr="00A42E36" w:rsidRDefault="00800B7A" w:rsidP="00CE5C9A">
            <w:pPr>
              <w:ind w:firstLine="0"/>
              <w:jc w:val="center"/>
              <w:rPr>
                <w:rFonts w:ascii="Times New Roman" w:eastAsiaTheme="minorHAnsi" w:hAnsi="Times New Roman"/>
                <w:b/>
                <w:bCs/>
                <w:sz w:val="24"/>
                <w:szCs w:val="24"/>
              </w:rPr>
            </w:pPr>
            <w:r w:rsidRPr="00A42E36">
              <w:rPr>
                <w:rFonts w:ascii="Times New Roman" w:eastAsiaTheme="minorHAnsi" w:hAnsi="Times New Roman"/>
                <w:b/>
                <w:bCs/>
                <w:sz w:val="24"/>
                <w:szCs w:val="24"/>
              </w:rPr>
              <w:t>Programa</w:t>
            </w:r>
          </w:p>
        </w:tc>
        <w:tc>
          <w:tcPr>
            <w:tcW w:w="1417" w:type="dxa"/>
            <w:shd w:val="clear" w:color="auto" w:fill="DDD9C3" w:themeFill="background2" w:themeFillShade="E6"/>
            <w:vAlign w:val="center"/>
          </w:tcPr>
          <w:p w14:paraId="0C6D8185" w14:textId="411262E8" w:rsidR="00800B7A" w:rsidRPr="00A42E36" w:rsidRDefault="00800B7A" w:rsidP="00CE5C9A">
            <w:pPr>
              <w:ind w:firstLine="0"/>
              <w:jc w:val="center"/>
              <w:rPr>
                <w:rFonts w:ascii="Times New Roman" w:eastAsiaTheme="minorHAnsi" w:hAnsi="Times New Roman"/>
                <w:b/>
                <w:bCs/>
                <w:sz w:val="24"/>
                <w:szCs w:val="24"/>
              </w:rPr>
            </w:pPr>
            <w:r w:rsidRPr="00A42E36">
              <w:rPr>
                <w:rFonts w:ascii="Times New Roman" w:eastAsiaTheme="minorHAnsi" w:hAnsi="Times New Roman"/>
                <w:b/>
                <w:bCs/>
                <w:sz w:val="24"/>
                <w:szCs w:val="24"/>
              </w:rPr>
              <w:t>Apmokama dalis</w:t>
            </w:r>
          </w:p>
        </w:tc>
        <w:tc>
          <w:tcPr>
            <w:tcW w:w="2903" w:type="dxa"/>
            <w:shd w:val="clear" w:color="auto" w:fill="DDD9C3" w:themeFill="background2" w:themeFillShade="E6"/>
            <w:vAlign w:val="center"/>
          </w:tcPr>
          <w:p w14:paraId="600E8576" w14:textId="10839A91" w:rsidR="00800B7A" w:rsidRPr="00A42E36" w:rsidRDefault="00A42E36" w:rsidP="00CE5C9A">
            <w:pPr>
              <w:ind w:firstLine="0"/>
              <w:jc w:val="center"/>
              <w:rPr>
                <w:rFonts w:ascii="Times New Roman" w:eastAsiaTheme="minorHAnsi" w:hAnsi="Times New Roman"/>
                <w:b/>
                <w:bCs/>
                <w:sz w:val="24"/>
                <w:szCs w:val="24"/>
              </w:rPr>
            </w:pPr>
            <w:r>
              <w:rPr>
                <w:rFonts w:ascii="Times New Roman" w:eastAsiaTheme="minorHAnsi" w:hAnsi="Times New Roman"/>
                <w:b/>
                <w:bCs/>
                <w:sz w:val="24"/>
                <w:szCs w:val="24"/>
              </w:rPr>
              <w:t>Maksimali suma</w:t>
            </w:r>
          </w:p>
        </w:tc>
      </w:tr>
      <w:tr w:rsidR="00800B7A" w:rsidRPr="00A42E36" w14:paraId="35373716" w14:textId="77777777" w:rsidTr="68642E18">
        <w:tc>
          <w:tcPr>
            <w:tcW w:w="5580" w:type="dxa"/>
            <w:shd w:val="clear" w:color="auto" w:fill="DDD9C3" w:themeFill="background2" w:themeFillShade="E6"/>
          </w:tcPr>
          <w:p w14:paraId="345D2F9D" w14:textId="1F433743" w:rsidR="00800B7A" w:rsidRPr="00A42E36" w:rsidRDefault="00800B7A" w:rsidP="00CE5C9A">
            <w:pPr>
              <w:pStyle w:val="Sraopastraipa"/>
              <w:tabs>
                <w:tab w:val="left" w:pos="540"/>
              </w:tabs>
              <w:ind w:left="0" w:firstLine="0"/>
              <w:jc w:val="both"/>
              <w:rPr>
                <w:rFonts w:ascii="Times New Roman" w:hAnsi="Times New Roman"/>
                <w:sz w:val="24"/>
                <w:szCs w:val="24"/>
                <w:lang w:val="en-US"/>
              </w:rPr>
            </w:pPr>
            <w:r w:rsidRPr="00A42E36">
              <w:rPr>
                <w:rFonts w:ascii="Times New Roman" w:hAnsi="Times New Roman"/>
                <w:b/>
                <w:bCs/>
                <w:sz w:val="24"/>
                <w:szCs w:val="24"/>
              </w:rPr>
              <w:t>Ambulatorinis gydymas ir diagnostika</w:t>
            </w:r>
            <w:r w:rsidRPr="00A42E36">
              <w:rPr>
                <w:rFonts w:ascii="Times New Roman" w:hAnsi="Times New Roman"/>
                <w:b/>
                <w:bCs/>
                <w:sz w:val="24"/>
                <w:szCs w:val="24"/>
                <w:lang w:val="en-US"/>
              </w:rPr>
              <w:t>*</w:t>
            </w:r>
          </w:p>
        </w:tc>
        <w:tc>
          <w:tcPr>
            <w:tcW w:w="1417" w:type="dxa"/>
            <w:vAlign w:val="center"/>
          </w:tcPr>
          <w:p w14:paraId="75F85F44" w14:textId="02DD8A04" w:rsidR="00800B7A" w:rsidRPr="00A42E36" w:rsidRDefault="00800B7A" w:rsidP="00CE5C9A">
            <w:pPr>
              <w:pStyle w:val="Sraopastraipa"/>
              <w:tabs>
                <w:tab w:val="left" w:pos="540"/>
              </w:tabs>
              <w:ind w:left="0" w:firstLine="0"/>
              <w:jc w:val="center"/>
              <w:rPr>
                <w:rFonts w:ascii="Times New Roman" w:hAnsi="Times New Roman"/>
                <w:sz w:val="24"/>
                <w:szCs w:val="24"/>
              </w:rPr>
            </w:pPr>
            <w:r w:rsidRPr="00A42E36">
              <w:rPr>
                <w:rFonts w:ascii="Times New Roman" w:hAnsi="Times New Roman"/>
                <w:sz w:val="24"/>
                <w:szCs w:val="24"/>
              </w:rPr>
              <w:t>80 %</w:t>
            </w:r>
          </w:p>
        </w:tc>
        <w:tc>
          <w:tcPr>
            <w:tcW w:w="2903" w:type="dxa"/>
            <w:vAlign w:val="center"/>
          </w:tcPr>
          <w:p w14:paraId="546BAD9C" w14:textId="3989D392" w:rsidR="00800B7A" w:rsidRPr="00051C6F" w:rsidRDefault="68642E18" w:rsidP="00CE5C9A">
            <w:pPr>
              <w:pStyle w:val="Sraopastraipa"/>
              <w:tabs>
                <w:tab w:val="left" w:pos="540"/>
              </w:tabs>
              <w:ind w:left="0" w:firstLine="0"/>
              <w:jc w:val="center"/>
              <w:rPr>
                <w:rFonts w:ascii="Times New Roman" w:hAnsi="Times New Roman"/>
                <w:sz w:val="24"/>
                <w:szCs w:val="24"/>
                <w:lang w:val="en-US"/>
              </w:rPr>
            </w:pPr>
            <w:r w:rsidRPr="00051C6F">
              <w:rPr>
                <w:rFonts w:ascii="Times New Roman" w:hAnsi="Times New Roman"/>
                <w:sz w:val="24"/>
                <w:szCs w:val="24"/>
                <w:lang w:val="en-US"/>
              </w:rPr>
              <w:t>1</w:t>
            </w:r>
            <w:r w:rsidR="00051C6F">
              <w:rPr>
                <w:rFonts w:ascii="Times New Roman" w:hAnsi="Times New Roman"/>
                <w:sz w:val="24"/>
                <w:szCs w:val="24"/>
                <w:lang w:val="en-US"/>
              </w:rPr>
              <w:t xml:space="preserve"> </w:t>
            </w:r>
            <w:r w:rsidRPr="00051C6F">
              <w:rPr>
                <w:rFonts w:ascii="Times New Roman" w:hAnsi="Times New Roman"/>
                <w:sz w:val="24"/>
                <w:szCs w:val="24"/>
                <w:lang w:val="en-US"/>
              </w:rPr>
              <w:t xml:space="preserve">500 </w:t>
            </w:r>
            <w:r w:rsidRPr="00051C6F">
              <w:rPr>
                <w:rFonts w:ascii="Times New Roman" w:hAnsi="Times New Roman"/>
                <w:sz w:val="24"/>
                <w:szCs w:val="24"/>
              </w:rPr>
              <w:t>€</w:t>
            </w:r>
          </w:p>
        </w:tc>
      </w:tr>
      <w:tr w:rsidR="00800B7A" w:rsidRPr="00A42E36" w14:paraId="2119E45F" w14:textId="77777777" w:rsidTr="68642E18">
        <w:tc>
          <w:tcPr>
            <w:tcW w:w="5580" w:type="dxa"/>
            <w:shd w:val="clear" w:color="auto" w:fill="DDD9C3" w:themeFill="background2" w:themeFillShade="E6"/>
          </w:tcPr>
          <w:p w14:paraId="4303C732" w14:textId="51CD89C3" w:rsidR="00800B7A" w:rsidRPr="00A42E36" w:rsidRDefault="00800B7A" w:rsidP="00CE5C9A">
            <w:pPr>
              <w:pStyle w:val="Sraopastraipa"/>
              <w:tabs>
                <w:tab w:val="left" w:pos="540"/>
              </w:tabs>
              <w:ind w:left="0" w:firstLine="0"/>
              <w:jc w:val="both"/>
              <w:rPr>
                <w:rFonts w:ascii="Times New Roman" w:hAnsi="Times New Roman"/>
                <w:b/>
                <w:bCs/>
                <w:sz w:val="24"/>
                <w:szCs w:val="24"/>
              </w:rPr>
            </w:pPr>
            <w:r w:rsidRPr="00A42E36">
              <w:rPr>
                <w:rFonts w:ascii="Times New Roman" w:hAnsi="Times New Roman"/>
                <w:b/>
                <w:bCs/>
                <w:sz w:val="24"/>
                <w:szCs w:val="24"/>
              </w:rPr>
              <w:t>Stacionarinis gydymas valstybinėse gydymo įstaigose*</w:t>
            </w:r>
          </w:p>
        </w:tc>
        <w:tc>
          <w:tcPr>
            <w:tcW w:w="1417" w:type="dxa"/>
            <w:vAlign w:val="center"/>
          </w:tcPr>
          <w:p w14:paraId="02FDA6FA" w14:textId="148FEEB4" w:rsidR="00800B7A" w:rsidRPr="00A42E36" w:rsidRDefault="00800B7A" w:rsidP="00CE5C9A">
            <w:pPr>
              <w:pStyle w:val="Sraopastraipa"/>
              <w:tabs>
                <w:tab w:val="left" w:pos="540"/>
              </w:tabs>
              <w:ind w:left="0" w:firstLine="0"/>
              <w:jc w:val="center"/>
              <w:rPr>
                <w:rFonts w:ascii="Times New Roman" w:hAnsi="Times New Roman"/>
                <w:sz w:val="24"/>
                <w:szCs w:val="24"/>
              </w:rPr>
            </w:pPr>
            <w:r w:rsidRPr="00A42E36">
              <w:rPr>
                <w:rFonts w:ascii="Times New Roman" w:hAnsi="Times New Roman"/>
                <w:sz w:val="24"/>
                <w:szCs w:val="24"/>
              </w:rPr>
              <w:t>100 %</w:t>
            </w:r>
          </w:p>
        </w:tc>
        <w:tc>
          <w:tcPr>
            <w:tcW w:w="2903" w:type="dxa"/>
            <w:vAlign w:val="center"/>
          </w:tcPr>
          <w:p w14:paraId="57FB882E" w14:textId="778667A5" w:rsidR="00800B7A" w:rsidRPr="00051C6F" w:rsidRDefault="00800B7A" w:rsidP="00CE5C9A">
            <w:pPr>
              <w:pStyle w:val="Sraopastraipa"/>
              <w:tabs>
                <w:tab w:val="left" w:pos="540"/>
              </w:tabs>
              <w:ind w:left="0" w:firstLine="0"/>
              <w:jc w:val="center"/>
              <w:rPr>
                <w:rFonts w:ascii="Times New Roman" w:hAnsi="Times New Roman"/>
                <w:sz w:val="24"/>
                <w:szCs w:val="24"/>
                <w:lang w:val="pt-BR"/>
              </w:rPr>
            </w:pPr>
            <w:r w:rsidRPr="00051C6F">
              <w:rPr>
                <w:rFonts w:ascii="Times New Roman" w:hAnsi="Times New Roman"/>
                <w:sz w:val="24"/>
                <w:szCs w:val="24"/>
                <w:lang w:val="pt-BR"/>
              </w:rPr>
              <w:t>1</w:t>
            </w:r>
            <w:r w:rsidR="00051C6F">
              <w:rPr>
                <w:rFonts w:ascii="Times New Roman" w:hAnsi="Times New Roman"/>
                <w:sz w:val="24"/>
                <w:szCs w:val="24"/>
                <w:lang w:val="pt-BR"/>
              </w:rPr>
              <w:t xml:space="preserve"> </w:t>
            </w:r>
            <w:r w:rsidRPr="00051C6F">
              <w:rPr>
                <w:rFonts w:ascii="Times New Roman" w:hAnsi="Times New Roman"/>
                <w:sz w:val="24"/>
                <w:szCs w:val="24"/>
                <w:lang w:val="pt-BR"/>
              </w:rPr>
              <w:t xml:space="preserve">000 </w:t>
            </w:r>
            <w:r w:rsidRPr="00051C6F">
              <w:rPr>
                <w:rFonts w:ascii="Times New Roman" w:hAnsi="Times New Roman"/>
                <w:sz w:val="24"/>
                <w:szCs w:val="24"/>
              </w:rPr>
              <w:t>€</w:t>
            </w:r>
          </w:p>
        </w:tc>
      </w:tr>
      <w:tr w:rsidR="00800B7A" w:rsidRPr="00A42E36" w14:paraId="793A8A0C" w14:textId="77777777" w:rsidTr="68642E18">
        <w:tc>
          <w:tcPr>
            <w:tcW w:w="5580" w:type="dxa"/>
            <w:shd w:val="clear" w:color="auto" w:fill="DDD9C3" w:themeFill="background2" w:themeFillShade="E6"/>
          </w:tcPr>
          <w:p w14:paraId="224917FE" w14:textId="451831C8" w:rsidR="00800B7A" w:rsidRPr="00A42E36" w:rsidRDefault="00800B7A" w:rsidP="00CE5C9A">
            <w:pPr>
              <w:pStyle w:val="Sraopastraipa"/>
              <w:tabs>
                <w:tab w:val="left" w:pos="540"/>
              </w:tabs>
              <w:ind w:left="0" w:firstLine="0"/>
              <w:jc w:val="both"/>
              <w:rPr>
                <w:rFonts w:ascii="Times New Roman" w:hAnsi="Times New Roman"/>
                <w:b/>
                <w:bCs/>
                <w:sz w:val="24"/>
                <w:szCs w:val="24"/>
              </w:rPr>
            </w:pPr>
            <w:r w:rsidRPr="00A42E36">
              <w:rPr>
                <w:rFonts w:ascii="Times New Roman" w:hAnsi="Times New Roman"/>
                <w:b/>
                <w:bCs/>
                <w:sz w:val="24"/>
                <w:szCs w:val="24"/>
              </w:rPr>
              <w:t xml:space="preserve">Kritinių ligų gydymas </w:t>
            </w:r>
            <w:r w:rsidRPr="00A42E36">
              <w:rPr>
                <w:rFonts w:ascii="Times New Roman" w:hAnsi="Times New Roman"/>
                <w:sz w:val="24"/>
                <w:szCs w:val="24"/>
              </w:rPr>
              <w:t>(gydymo išlaidos)</w:t>
            </w:r>
          </w:p>
        </w:tc>
        <w:tc>
          <w:tcPr>
            <w:tcW w:w="1417" w:type="dxa"/>
            <w:vAlign w:val="center"/>
          </w:tcPr>
          <w:p w14:paraId="692A2C4F" w14:textId="5564CC18" w:rsidR="00800B7A" w:rsidRPr="00A42E36" w:rsidRDefault="00800B7A" w:rsidP="00CE5C9A">
            <w:pPr>
              <w:pStyle w:val="Sraopastraipa"/>
              <w:tabs>
                <w:tab w:val="left" w:pos="540"/>
              </w:tabs>
              <w:ind w:left="0" w:firstLine="0"/>
              <w:jc w:val="center"/>
              <w:rPr>
                <w:rFonts w:ascii="Times New Roman" w:hAnsi="Times New Roman"/>
                <w:sz w:val="24"/>
                <w:szCs w:val="24"/>
                <w:lang w:val="en-US"/>
              </w:rPr>
            </w:pPr>
            <w:r w:rsidRPr="00A42E36">
              <w:rPr>
                <w:rFonts w:ascii="Times New Roman" w:hAnsi="Times New Roman"/>
                <w:sz w:val="24"/>
                <w:szCs w:val="24"/>
                <w:lang w:val="en-US"/>
              </w:rPr>
              <w:t>100</w:t>
            </w:r>
            <w:r w:rsidR="00CE5C9A" w:rsidRPr="00A42E36">
              <w:rPr>
                <w:rFonts w:ascii="Times New Roman" w:hAnsi="Times New Roman"/>
                <w:sz w:val="24"/>
                <w:szCs w:val="24"/>
                <w:lang w:val="en-US"/>
              </w:rPr>
              <w:t xml:space="preserve"> </w:t>
            </w:r>
            <w:r w:rsidRPr="00A42E36">
              <w:rPr>
                <w:rFonts w:ascii="Times New Roman" w:hAnsi="Times New Roman"/>
                <w:sz w:val="24"/>
                <w:szCs w:val="24"/>
                <w:lang w:val="en-US"/>
              </w:rPr>
              <w:t>%</w:t>
            </w:r>
          </w:p>
        </w:tc>
        <w:tc>
          <w:tcPr>
            <w:tcW w:w="2903" w:type="dxa"/>
            <w:vAlign w:val="center"/>
          </w:tcPr>
          <w:p w14:paraId="11F2C604" w14:textId="7A431C73" w:rsidR="00800B7A" w:rsidRPr="00051C6F" w:rsidRDefault="00800B7A" w:rsidP="00CE5C9A">
            <w:pPr>
              <w:pStyle w:val="Sraopastraipa"/>
              <w:tabs>
                <w:tab w:val="left" w:pos="540"/>
              </w:tabs>
              <w:ind w:left="0" w:firstLine="0"/>
              <w:jc w:val="center"/>
              <w:rPr>
                <w:rFonts w:ascii="Times New Roman" w:hAnsi="Times New Roman"/>
                <w:sz w:val="24"/>
                <w:szCs w:val="24"/>
              </w:rPr>
            </w:pPr>
            <w:r w:rsidRPr="00051C6F">
              <w:rPr>
                <w:rFonts w:ascii="Times New Roman" w:hAnsi="Times New Roman"/>
                <w:sz w:val="24"/>
                <w:szCs w:val="24"/>
              </w:rPr>
              <w:t>1</w:t>
            </w:r>
            <w:r w:rsidR="00051C6F">
              <w:rPr>
                <w:rFonts w:ascii="Times New Roman" w:hAnsi="Times New Roman"/>
                <w:sz w:val="24"/>
                <w:szCs w:val="24"/>
              </w:rPr>
              <w:t xml:space="preserve"> </w:t>
            </w:r>
            <w:r w:rsidRPr="00051C6F">
              <w:rPr>
                <w:rFonts w:ascii="Times New Roman" w:hAnsi="Times New Roman"/>
                <w:sz w:val="24"/>
                <w:szCs w:val="24"/>
              </w:rPr>
              <w:t>000 €</w:t>
            </w:r>
          </w:p>
        </w:tc>
      </w:tr>
      <w:tr w:rsidR="00800B7A" w:rsidRPr="00A42E36" w14:paraId="66E20193" w14:textId="77777777" w:rsidTr="68642E18">
        <w:tc>
          <w:tcPr>
            <w:tcW w:w="5580" w:type="dxa"/>
            <w:shd w:val="clear" w:color="auto" w:fill="DDD9C3" w:themeFill="background2" w:themeFillShade="E6"/>
          </w:tcPr>
          <w:p w14:paraId="6325BE41" w14:textId="447E7F56" w:rsidR="00800B7A" w:rsidRPr="00A42E36" w:rsidRDefault="00800B7A" w:rsidP="00CE5C9A">
            <w:pPr>
              <w:pStyle w:val="Sraopastraipa"/>
              <w:tabs>
                <w:tab w:val="left" w:pos="540"/>
              </w:tabs>
              <w:ind w:left="0" w:firstLine="0"/>
              <w:jc w:val="both"/>
              <w:rPr>
                <w:rFonts w:ascii="Times New Roman" w:hAnsi="Times New Roman"/>
                <w:b/>
                <w:bCs/>
                <w:sz w:val="24"/>
                <w:szCs w:val="24"/>
              </w:rPr>
            </w:pPr>
            <w:r w:rsidRPr="00A42E36">
              <w:rPr>
                <w:rFonts w:ascii="Times New Roman" w:hAnsi="Times New Roman"/>
                <w:b/>
                <w:bCs/>
                <w:sz w:val="24"/>
                <w:szCs w:val="24"/>
              </w:rPr>
              <w:t xml:space="preserve">Visos medicininė paslaugos </w:t>
            </w:r>
            <w:r w:rsidRPr="00A42E36">
              <w:rPr>
                <w:rFonts w:ascii="Times New Roman" w:hAnsi="Times New Roman"/>
                <w:sz w:val="24"/>
                <w:szCs w:val="24"/>
              </w:rPr>
              <w:t>(neapmokestinamos mokesčiais)</w:t>
            </w:r>
          </w:p>
        </w:tc>
        <w:tc>
          <w:tcPr>
            <w:tcW w:w="1417" w:type="dxa"/>
            <w:vAlign w:val="center"/>
          </w:tcPr>
          <w:p w14:paraId="3A00B61B" w14:textId="16F68A5D" w:rsidR="00800B7A" w:rsidRPr="00A42E36" w:rsidRDefault="00800B7A" w:rsidP="00CE5C9A">
            <w:pPr>
              <w:pStyle w:val="Sraopastraipa"/>
              <w:tabs>
                <w:tab w:val="left" w:pos="540"/>
              </w:tabs>
              <w:ind w:left="0" w:firstLine="0"/>
              <w:jc w:val="center"/>
              <w:rPr>
                <w:rFonts w:ascii="Times New Roman" w:hAnsi="Times New Roman"/>
                <w:sz w:val="24"/>
                <w:szCs w:val="24"/>
              </w:rPr>
            </w:pPr>
            <w:r w:rsidRPr="00A42E36">
              <w:rPr>
                <w:rFonts w:ascii="Times New Roman" w:hAnsi="Times New Roman"/>
                <w:sz w:val="24"/>
                <w:szCs w:val="24"/>
                <w:lang w:val="en-US"/>
              </w:rPr>
              <w:t>100</w:t>
            </w:r>
            <w:r w:rsidR="00CE5C9A" w:rsidRPr="00A42E36">
              <w:rPr>
                <w:rFonts w:ascii="Times New Roman" w:hAnsi="Times New Roman"/>
                <w:sz w:val="24"/>
                <w:szCs w:val="24"/>
                <w:lang w:val="en-US"/>
              </w:rPr>
              <w:t xml:space="preserve"> </w:t>
            </w:r>
            <w:r w:rsidRPr="00A42E36">
              <w:rPr>
                <w:rFonts w:ascii="Times New Roman" w:hAnsi="Times New Roman"/>
                <w:sz w:val="24"/>
                <w:szCs w:val="24"/>
                <w:lang w:val="en-US"/>
              </w:rPr>
              <w:t>%</w:t>
            </w:r>
          </w:p>
        </w:tc>
        <w:tc>
          <w:tcPr>
            <w:tcW w:w="2903" w:type="dxa"/>
            <w:vAlign w:val="center"/>
          </w:tcPr>
          <w:p w14:paraId="4856F244" w14:textId="0329099E" w:rsidR="00800B7A" w:rsidRPr="00051C6F" w:rsidRDefault="00800B7A" w:rsidP="00CE5C9A">
            <w:pPr>
              <w:pStyle w:val="Sraopastraipa"/>
              <w:tabs>
                <w:tab w:val="left" w:pos="540"/>
              </w:tabs>
              <w:ind w:left="0" w:firstLine="0"/>
              <w:jc w:val="center"/>
              <w:rPr>
                <w:rFonts w:ascii="Times New Roman" w:hAnsi="Times New Roman"/>
                <w:sz w:val="24"/>
                <w:szCs w:val="24"/>
              </w:rPr>
            </w:pPr>
            <w:r w:rsidRPr="00051C6F">
              <w:rPr>
                <w:rFonts w:ascii="Times New Roman" w:hAnsi="Times New Roman"/>
                <w:sz w:val="24"/>
                <w:szCs w:val="24"/>
              </w:rPr>
              <w:t>Tiekėjas nurodo</w:t>
            </w:r>
          </w:p>
        </w:tc>
      </w:tr>
      <w:tr w:rsidR="00800B7A" w:rsidRPr="00A42E36" w14:paraId="07F322C2" w14:textId="77777777" w:rsidTr="68642E18">
        <w:tc>
          <w:tcPr>
            <w:tcW w:w="6997" w:type="dxa"/>
            <w:gridSpan w:val="2"/>
            <w:shd w:val="clear" w:color="auto" w:fill="DDD9C3" w:themeFill="background2" w:themeFillShade="E6"/>
          </w:tcPr>
          <w:p w14:paraId="575C78DD" w14:textId="4688B5D8" w:rsidR="00800B7A" w:rsidRPr="00A42E36" w:rsidRDefault="00A64D00" w:rsidP="00CE5C9A">
            <w:pPr>
              <w:pStyle w:val="Sraopastraipa"/>
              <w:tabs>
                <w:tab w:val="left" w:pos="540"/>
              </w:tabs>
              <w:ind w:left="0" w:firstLine="0"/>
              <w:jc w:val="right"/>
              <w:rPr>
                <w:rFonts w:ascii="Times New Roman" w:hAnsi="Times New Roman"/>
                <w:b/>
                <w:bCs/>
                <w:sz w:val="24"/>
                <w:szCs w:val="24"/>
              </w:rPr>
            </w:pPr>
            <w:r w:rsidRPr="00A42E36">
              <w:rPr>
                <w:rFonts w:ascii="Times New Roman" w:hAnsi="Times New Roman"/>
                <w:b/>
                <w:bCs/>
                <w:sz w:val="24"/>
                <w:szCs w:val="24"/>
              </w:rPr>
              <w:t>Bendra d</w:t>
            </w:r>
            <w:r w:rsidR="00800B7A" w:rsidRPr="00A42E36">
              <w:rPr>
                <w:rFonts w:ascii="Times New Roman" w:hAnsi="Times New Roman"/>
                <w:b/>
                <w:bCs/>
                <w:sz w:val="24"/>
                <w:szCs w:val="24"/>
              </w:rPr>
              <w:t>raudimo įmoka asmeniui</w:t>
            </w:r>
            <w:r w:rsidRPr="00A42E36">
              <w:rPr>
                <w:rFonts w:ascii="Times New Roman" w:hAnsi="Times New Roman"/>
                <w:b/>
                <w:bCs/>
                <w:sz w:val="24"/>
                <w:szCs w:val="24"/>
              </w:rPr>
              <w:t>:</w:t>
            </w:r>
          </w:p>
        </w:tc>
        <w:tc>
          <w:tcPr>
            <w:tcW w:w="2903" w:type="dxa"/>
          </w:tcPr>
          <w:p w14:paraId="11959D51" w14:textId="18A2999A" w:rsidR="00800B7A" w:rsidRPr="00051C6F" w:rsidRDefault="68642E18" w:rsidP="68642E18">
            <w:pPr>
              <w:pStyle w:val="Sraopastraipa"/>
              <w:tabs>
                <w:tab w:val="left" w:pos="540"/>
              </w:tabs>
              <w:ind w:left="0" w:firstLine="0"/>
              <w:jc w:val="center"/>
              <w:rPr>
                <w:rFonts w:ascii="Times New Roman" w:hAnsi="Times New Roman"/>
                <w:b/>
                <w:bCs/>
                <w:sz w:val="24"/>
                <w:szCs w:val="24"/>
              </w:rPr>
            </w:pPr>
            <w:r w:rsidRPr="00051C6F">
              <w:rPr>
                <w:rFonts w:ascii="Times New Roman" w:hAnsi="Times New Roman"/>
                <w:b/>
                <w:bCs/>
                <w:sz w:val="24"/>
                <w:szCs w:val="24"/>
              </w:rPr>
              <w:t>660 €</w:t>
            </w:r>
          </w:p>
        </w:tc>
      </w:tr>
      <w:tr w:rsidR="00800B7A" w:rsidRPr="00A42E36" w14:paraId="2534DC9F" w14:textId="77777777" w:rsidTr="68642E18">
        <w:tc>
          <w:tcPr>
            <w:tcW w:w="6997" w:type="dxa"/>
            <w:gridSpan w:val="2"/>
            <w:shd w:val="clear" w:color="auto" w:fill="DDD9C3" w:themeFill="background2" w:themeFillShade="E6"/>
          </w:tcPr>
          <w:p w14:paraId="4958F782" w14:textId="6CF3E446" w:rsidR="00800B7A" w:rsidRPr="00A42E36" w:rsidRDefault="00A64D00" w:rsidP="00CE5C9A">
            <w:pPr>
              <w:pStyle w:val="Sraopastraipa"/>
              <w:tabs>
                <w:tab w:val="left" w:pos="540"/>
              </w:tabs>
              <w:ind w:left="0" w:firstLine="0"/>
              <w:jc w:val="right"/>
              <w:rPr>
                <w:rFonts w:ascii="Times New Roman" w:hAnsi="Times New Roman"/>
                <w:b/>
                <w:bCs/>
                <w:sz w:val="24"/>
                <w:szCs w:val="24"/>
              </w:rPr>
            </w:pPr>
            <w:r w:rsidRPr="00A42E36">
              <w:rPr>
                <w:rFonts w:ascii="Times New Roman" w:hAnsi="Times New Roman"/>
                <w:b/>
                <w:bCs/>
                <w:sz w:val="24"/>
                <w:szCs w:val="24"/>
              </w:rPr>
              <w:t>Draudimo įmoka asmeniui</w:t>
            </w:r>
            <w:r w:rsidR="00CE5C9A" w:rsidRPr="00A42E36">
              <w:rPr>
                <w:rFonts w:ascii="Times New Roman" w:hAnsi="Times New Roman"/>
                <w:b/>
                <w:bCs/>
                <w:sz w:val="24"/>
                <w:szCs w:val="24"/>
              </w:rPr>
              <w:t>:</w:t>
            </w:r>
          </w:p>
        </w:tc>
        <w:tc>
          <w:tcPr>
            <w:tcW w:w="2903" w:type="dxa"/>
          </w:tcPr>
          <w:p w14:paraId="751C0C77" w14:textId="66F8D45D" w:rsidR="00800B7A" w:rsidRPr="00051C6F" w:rsidRDefault="68642E18" w:rsidP="68642E18">
            <w:pPr>
              <w:pStyle w:val="Sraopastraipa"/>
              <w:tabs>
                <w:tab w:val="left" w:pos="540"/>
              </w:tabs>
              <w:ind w:left="0" w:firstLine="0"/>
              <w:jc w:val="center"/>
              <w:rPr>
                <w:rFonts w:ascii="Times New Roman" w:hAnsi="Times New Roman"/>
                <w:b/>
                <w:bCs/>
                <w:sz w:val="24"/>
                <w:szCs w:val="24"/>
                <w:lang w:val="en-US"/>
              </w:rPr>
            </w:pPr>
            <w:r w:rsidRPr="00051C6F">
              <w:rPr>
                <w:rFonts w:ascii="Times New Roman" w:hAnsi="Times New Roman"/>
                <w:b/>
                <w:bCs/>
                <w:sz w:val="24"/>
                <w:szCs w:val="24"/>
                <w:lang w:val="en-US"/>
              </w:rPr>
              <w:t xml:space="preserve">594 </w:t>
            </w:r>
            <w:r w:rsidRPr="00051C6F">
              <w:rPr>
                <w:rFonts w:ascii="Times New Roman" w:hAnsi="Times New Roman"/>
                <w:b/>
                <w:bCs/>
                <w:sz w:val="24"/>
                <w:szCs w:val="24"/>
              </w:rPr>
              <w:t>€</w:t>
            </w:r>
          </w:p>
        </w:tc>
      </w:tr>
      <w:tr w:rsidR="00732252" w:rsidRPr="00A42E36" w14:paraId="1ACD7175" w14:textId="77777777" w:rsidTr="68642E18">
        <w:tc>
          <w:tcPr>
            <w:tcW w:w="6997" w:type="dxa"/>
            <w:gridSpan w:val="2"/>
            <w:shd w:val="clear" w:color="auto" w:fill="DDD9C3" w:themeFill="background2" w:themeFillShade="E6"/>
          </w:tcPr>
          <w:p w14:paraId="52635A89" w14:textId="63893109" w:rsidR="00732252" w:rsidRPr="00A42E36" w:rsidRDefault="00A64D00" w:rsidP="00CE5C9A">
            <w:pPr>
              <w:pStyle w:val="Sraopastraipa"/>
              <w:tabs>
                <w:tab w:val="left" w:pos="540"/>
              </w:tabs>
              <w:ind w:left="0" w:firstLine="0"/>
              <w:jc w:val="right"/>
              <w:rPr>
                <w:rFonts w:ascii="Times New Roman" w:hAnsi="Times New Roman"/>
                <w:b/>
                <w:bCs/>
                <w:sz w:val="24"/>
                <w:szCs w:val="24"/>
              </w:rPr>
            </w:pPr>
            <w:r w:rsidRPr="00A42E36">
              <w:rPr>
                <w:rFonts w:ascii="Times New Roman" w:hAnsi="Times New Roman"/>
                <w:b/>
                <w:bCs/>
                <w:sz w:val="24"/>
                <w:szCs w:val="24"/>
              </w:rPr>
              <w:t>Saugumo įnašas</w:t>
            </w:r>
            <w:r w:rsidR="00CE5C9A" w:rsidRPr="00A42E36">
              <w:rPr>
                <w:rFonts w:ascii="Times New Roman" w:hAnsi="Times New Roman"/>
                <w:b/>
                <w:bCs/>
                <w:sz w:val="24"/>
                <w:szCs w:val="24"/>
              </w:rPr>
              <w:t>:</w:t>
            </w:r>
          </w:p>
        </w:tc>
        <w:tc>
          <w:tcPr>
            <w:tcW w:w="2903" w:type="dxa"/>
          </w:tcPr>
          <w:p w14:paraId="4895182E" w14:textId="23BE39BC" w:rsidR="00732252" w:rsidRPr="00051C6F" w:rsidRDefault="68642E18" w:rsidP="68642E18">
            <w:pPr>
              <w:pStyle w:val="Sraopastraipa"/>
              <w:tabs>
                <w:tab w:val="left" w:pos="540"/>
              </w:tabs>
              <w:ind w:left="0" w:firstLine="0"/>
              <w:jc w:val="center"/>
              <w:rPr>
                <w:rFonts w:ascii="Times New Roman" w:hAnsi="Times New Roman"/>
                <w:b/>
                <w:bCs/>
                <w:sz w:val="24"/>
                <w:szCs w:val="24"/>
              </w:rPr>
            </w:pPr>
            <w:r w:rsidRPr="00051C6F">
              <w:rPr>
                <w:rFonts w:ascii="Times New Roman" w:hAnsi="Times New Roman"/>
                <w:b/>
                <w:bCs/>
                <w:sz w:val="24"/>
                <w:szCs w:val="24"/>
              </w:rPr>
              <w:t>66 €</w:t>
            </w:r>
          </w:p>
        </w:tc>
      </w:tr>
    </w:tbl>
    <w:p w14:paraId="450F0AFF" w14:textId="77777777" w:rsidR="00613200" w:rsidRPr="00A42E36" w:rsidRDefault="00613200" w:rsidP="00CE5C9A">
      <w:pPr>
        <w:pStyle w:val="Sraopastraipa"/>
        <w:tabs>
          <w:tab w:val="left" w:pos="540"/>
        </w:tabs>
        <w:ind w:left="0" w:firstLine="0"/>
        <w:jc w:val="both"/>
        <w:rPr>
          <w:rFonts w:ascii="Times New Roman" w:hAnsi="Times New Roman" w:cs="Times New Roman"/>
          <w:sz w:val="24"/>
          <w:szCs w:val="24"/>
        </w:rPr>
      </w:pPr>
    </w:p>
    <w:bookmarkEnd w:id="1"/>
    <w:p w14:paraId="17A40DC6" w14:textId="23CD725C" w:rsidR="00613200" w:rsidRPr="00A42E36" w:rsidRDefault="00613200" w:rsidP="00CE5C9A">
      <w:pPr>
        <w:tabs>
          <w:tab w:val="left" w:pos="540"/>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w:t>
      </w:r>
      <w:r w:rsidR="007737B4" w:rsidRPr="00A42E36">
        <w:rPr>
          <w:rFonts w:ascii="Times New Roman" w:hAnsi="Times New Roman" w:cs="Times New Roman"/>
          <w:bCs/>
          <w:sz w:val="24"/>
          <w:szCs w:val="24"/>
        </w:rPr>
        <w:t xml:space="preserve">Tiekėjai, </w:t>
      </w:r>
      <w:r w:rsidR="007737B4" w:rsidRPr="00A42E36">
        <w:rPr>
          <w:rFonts w:ascii="Times New Roman" w:hAnsi="Times New Roman" w:cs="Times New Roman"/>
          <w:b/>
          <w:bCs/>
          <w:sz w:val="24"/>
          <w:szCs w:val="24"/>
        </w:rPr>
        <w:t>negalintys pasiūlyti atskirų ambulatorinio ir stacionarinio gydymo limitų</w:t>
      </w:r>
      <w:r w:rsidR="007737B4" w:rsidRPr="00A42E36">
        <w:rPr>
          <w:rFonts w:ascii="Times New Roman" w:hAnsi="Times New Roman" w:cs="Times New Roman"/>
          <w:bCs/>
          <w:sz w:val="24"/>
          <w:szCs w:val="24"/>
        </w:rPr>
        <w:t>, gali teikti vieną bendrą limitą lygų ambulatorinio ir stacionarinio gydymo limitų sumai.</w:t>
      </w:r>
    </w:p>
    <w:p w14:paraId="55752D63" w14:textId="77777777" w:rsidR="00613200" w:rsidRPr="00A42E36" w:rsidRDefault="00613200" w:rsidP="00CE5C9A">
      <w:pPr>
        <w:tabs>
          <w:tab w:val="left" w:pos="540"/>
        </w:tabs>
        <w:ind w:firstLine="0"/>
        <w:jc w:val="both"/>
        <w:rPr>
          <w:rFonts w:ascii="Times New Roman" w:hAnsi="Times New Roman" w:cs="Times New Roman"/>
          <w:bCs/>
          <w:sz w:val="24"/>
          <w:szCs w:val="24"/>
        </w:rPr>
      </w:pPr>
    </w:p>
    <w:p w14:paraId="56305AC1" w14:textId="1AF76B5D" w:rsidR="00BD75EE" w:rsidRPr="00A42E36" w:rsidRDefault="000847F6" w:rsidP="00CE5C9A">
      <w:pPr>
        <w:pStyle w:val="Sraopastraipa"/>
        <w:numPr>
          <w:ilvl w:val="0"/>
          <w:numId w:val="48"/>
        </w:numPr>
        <w:pBdr>
          <w:top w:val="single" w:sz="8" w:space="1" w:color="auto"/>
          <w:bottom w:val="single" w:sz="8" w:space="1" w:color="auto"/>
        </w:pBdr>
        <w:tabs>
          <w:tab w:val="left" w:pos="284"/>
        </w:tabs>
        <w:ind w:left="0" w:firstLine="0"/>
        <w:jc w:val="both"/>
        <w:rPr>
          <w:rFonts w:ascii="Times New Roman" w:hAnsi="Times New Roman" w:cs="Times New Roman"/>
          <w:b/>
          <w:sz w:val="24"/>
          <w:szCs w:val="24"/>
        </w:rPr>
      </w:pPr>
      <w:bookmarkStart w:id="3" w:name="_Hlk196845040"/>
      <w:bookmarkEnd w:id="2"/>
      <w:r w:rsidRPr="00A42E36">
        <w:rPr>
          <w:rFonts w:ascii="Times New Roman" w:hAnsi="Times New Roman" w:cs="Times New Roman"/>
          <w:b/>
          <w:sz w:val="24"/>
          <w:szCs w:val="24"/>
        </w:rPr>
        <w:t>DRAUDŽIAMŲJŲ ĮVYKIŲ APRAŠYMAS</w:t>
      </w:r>
    </w:p>
    <w:p w14:paraId="59D9477F" w14:textId="0EDB7F40" w:rsidR="008D69DE" w:rsidRPr="00A42E36" w:rsidRDefault="00BC26A0" w:rsidP="00CE5C9A">
      <w:pPr>
        <w:ind w:firstLine="0"/>
        <w:jc w:val="both"/>
        <w:rPr>
          <w:rFonts w:ascii="Times New Roman" w:hAnsi="Times New Roman" w:cs="Times New Roman"/>
          <w:b/>
          <w:sz w:val="24"/>
          <w:szCs w:val="24"/>
        </w:rPr>
      </w:pPr>
      <w:bookmarkStart w:id="4" w:name="_Hlk41055985"/>
      <w:bookmarkStart w:id="5" w:name="_Hlk75526574"/>
      <w:bookmarkStart w:id="6" w:name="_Hlk41056007"/>
      <w:bookmarkStart w:id="7" w:name="_Hlk41056080"/>
      <w:bookmarkEnd w:id="3"/>
      <w:r w:rsidRPr="00A42E36">
        <w:rPr>
          <w:rFonts w:ascii="Times New Roman" w:hAnsi="Times New Roman" w:cs="Times New Roman"/>
          <w:b/>
          <w:sz w:val="24"/>
          <w:szCs w:val="24"/>
        </w:rPr>
        <w:t>Draudžiamųjų įvykių aprašymas:</w:t>
      </w:r>
    </w:p>
    <w:p w14:paraId="15788609" w14:textId="2EF4F069"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
          <w:sz w:val="24"/>
          <w:szCs w:val="24"/>
        </w:rPr>
        <w:t>4.1. Ambulatorinis gydymas ir diagnostika</w:t>
      </w:r>
      <w:r w:rsidRPr="00A42E36">
        <w:rPr>
          <w:rFonts w:ascii="Times New Roman" w:hAnsi="Times New Roman" w:cs="Times New Roman"/>
          <w:bCs/>
          <w:sz w:val="24"/>
          <w:szCs w:val="24"/>
        </w:rPr>
        <w:t>. 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Paslaugos kompensuojamos ir nesant Sveikatos sutrikimo paūmėjimo/pablogėjimo. Sveikatos priežiūros paslaugos, dėl kurių kompensuojamos išlaidos valstybinėse ir privačiose Sveikatos priežiūros įstaigose:</w:t>
      </w:r>
    </w:p>
    <w:p w14:paraId="4BBAD259"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lastRenderedPageBreak/>
        <w:t>4.1.1. šeimos gydytojo ar gydytojo specialisto konsultacijos (tame tarpe fizinės medicinos ir reabilitacijos gydytojo (FMR), sporto medicinos gydytojo, gydytojo dietologo, oftalmologo (įskaitant dėl regėjimo sutrikimų (toliaregystės, trumparegystės, astigmatizmo, žvairumo)), įskaitant nuotolines konsultacijas, šeimos gydytojų vizitai į namus. Kreipiantis į šeimos gydytoją, gydytojus specialistus siuntimas nereikalingas;</w:t>
      </w:r>
    </w:p>
    <w:p w14:paraId="59247A52"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4.1.2. gydytojo psichiatro, psichiatro-psichoterapeuto, medicinos psichologo, medicinos psichologo-psichoterapeuto konsultacijos ir jų atliekamas psichoterapinis gydymas, bet ne daugiau kaip 15 (penkiolika) vizitų per 1 (vienus) Draudimo laikotarpio metus. Medicininiai dokumentai šių paslaugų išlaidoms kompensuoti nėra reikalaujami;</w:t>
      </w:r>
    </w:p>
    <w:p w14:paraId="67757B65"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4.1.3. gydytojo paskirti diagnostiniai tyrimai:</w:t>
      </w:r>
    </w:p>
    <w:p w14:paraId="210BC934"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4.1.3.1. laboratoriniai: klinikiniai, biocheminiai citologiniai-histologiniai, </w:t>
      </w:r>
      <w:proofErr w:type="spellStart"/>
      <w:r w:rsidRPr="00A42E36">
        <w:rPr>
          <w:rFonts w:ascii="Times New Roman" w:hAnsi="Times New Roman" w:cs="Times New Roman"/>
          <w:bCs/>
          <w:sz w:val="24"/>
          <w:szCs w:val="24"/>
        </w:rPr>
        <w:t>imunofermentiniai</w:t>
      </w:r>
      <w:proofErr w:type="spellEnd"/>
      <w:r w:rsidRPr="00A42E36">
        <w:rPr>
          <w:rFonts w:ascii="Times New Roman" w:hAnsi="Times New Roman" w:cs="Times New Roman"/>
          <w:bCs/>
          <w:sz w:val="24"/>
          <w:szCs w:val="24"/>
        </w:rPr>
        <w:t>, mikrobiologiniai-bakteriologiniai;</w:t>
      </w:r>
    </w:p>
    <w:p w14:paraId="5C329EDD"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4.1.3.2. veloergometrijos, </w:t>
      </w:r>
      <w:proofErr w:type="spellStart"/>
      <w:r w:rsidRPr="00A42E36">
        <w:rPr>
          <w:rFonts w:ascii="Times New Roman" w:hAnsi="Times New Roman" w:cs="Times New Roman"/>
          <w:bCs/>
          <w:sz w:val="24"/>
          <w:szCs w:val="24"/>
        </w:rPr>
        <w:t>spiroveloergometrijos</w:t>
      </w:r>
      <w:proofErr w:type="spellEnd"/>
      <w:r w:rsidRPr="00A42E36">
        <w:rPr>
          <w:rFonts w:ascii="Times New Roman" w:hAnsi="Times New Roman" w:cs="Times New Roman"/>
          <w:bCs/>
          <w:sz w:val="24"/>
          <w:szCs w:val="24"/>
        </w:rPr>
        <w:t xml:space="preserve"> tyrimai, vitaminų tyrimai, VO2 </w:t>
      </w:r>
      <w:proofErr w:type="spellStart"/>
      <w:r w:rsidRPr="00A42E36">
        <w:rPr>
          <w:rFonts w:ascii="Times New Roman" w:hAnsi="Times New Roman" w:cs="Times New Roman"/>
          <w:bCs/>
          <w:sz w:val="24"/>
          <w:szCs w:val="24"/>
        </w:rPr>
        <w:t>max</w:t>
      </w:r>
      <w:proofErr w:type="spellEnd"/>
      <w:r w:rsidRPr="00A42E36">
        <w:rPr>
          <w:rFonts w:ascii="Times New Roman" w:hAnsi="Times New Roman" w:cs="Times New Roman"/>
          <w:bCs/>
          <w:sz w:val="24"/>
          <w:szCs w:val="24"/>
        </w:rPr>
        <w:t xml:space="preserve"> tyrimai, SIBO/žarnyno </w:t>
      </w:r>
      <w:proofErr w:type="spellStart"/>
      <w:r w:rsidRPr="00A42E36">
        <w:rPr>
          <w:rFonts w:ascii="Times New Roman" w:hAnsi="Times New Roman" w:cs="Times New Roman"/>
          <w:bCs/>
          <w:sz w:val="24"/>
          <w:szCs w:val="24"/>
        </w:rPr>
        <w:t>disbakteriozės</w:t>
      </w:r>
      <w:proofErr w:type="spellEnd"/>
      <w:r w:rsidRPr="00A42E36">
        <w:rPr>
          <w:rFonts w:ascii="Times New Roman" w:hAnsi="Times New Roman" w:cs="Times New Roman"/>
          <w:bCs/>
          <w:sz w:val="24"/>
          <w:szCs w:val="24"/>
        </w:rPr>
        <w:t xml:space="preserve"> tyrimai;</w:t>
      </w:r>
    </w:p>
    <w:p w14:paraId="1D056F5C"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4.1.3.3. instrumentiniai, funkciniai, radiologiniai: rentgenologiniai, ultragarsiniai, endoskopiniai, kompiuterinės tomografijos, branduolio magnetinio rezonanso ir kiti vaizdiniai tyrimai.</w:t>
      </w:r>
    </w:p>
    <w:p w14:paraId="748DE58D"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4.1.3.4. kreipiantis į gydytojus tyrėjus specialistus (</w:t>
      </w:r>
      <w:proofErr w:type="spellStart"/>
      <w:r w:rsidRPr="00A42E36">
        <w:rPr>
          <w:rFonts w:ascii="Times New Roman" w:hAnsi="Times New Roman" w:cs="Times New Roman"/>
          <w:bCs/>
          <w:sz w:val="24"/>
          <w:szCs w:val="24"/>
        </w:rPr>
        <w:t>echoskopuotoją</w:t>
      </w:r>
      <w:proofErr w:type="spellEnd"/>
      <w:r w:rsidRPr="00A42E36">
        <w:rPr>
          <w:rFonts w:ascii="Times New Roman" w:hAnsi="Times New Roman" w:cs="Times New Roman"/>
          <w:bCs/>
          <w:sz w:val="24"/>
          <w:szCs w:val="24"/>
        </w:rPr>
        <w:t>, klinikinį fiziologą, radiologą ir t.t.) siuntimas/gydytojo paskyrimas būtinas;</w:t>
      </w:r>
    </w:p>
    <w:p w14:paraId="02AC36DB"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4.1.4. slaugytojų paslaugos (išskyrus konsultacijas);</w:t>
      </w:r>
    </w:p>
    <w:p w14:paraId="23C120F0"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4.1.5. Ambulatorinės chirurgijos paslaugos, išskyrus </w:t>
      </w:r>
      <w:proofErr w:type="spellStart"/>
      <w:r w:rsidRPr="00A42E36">
        <w:rPr>
          <w:rFonts w:ascii="Times New Roman" w:hAnsi="Times New Roman" w:cs="Times New Roman"/>
          <w:bCs/>
          <w:sz w:val="24"/>
          <w:szCs w:val="24"/>
        </w:rPr>
        <w:t>dermatologinių</w:t>
      </w:r>
      <w:proofErr w:type="spellEnd"/>
      <w:r w:rsidRPr="00A42E36">
        <w:rPr>
          <w:rFonts w:ascii="Times New Roman" w:hAnsi="Times New Roman" w:cs="Times New Roman"/>
          <w:bCs/>
          <w:sz w:val="24"/>
          <w:szCs w:val="24"/>
        </w:rPr>
        <w:t xml:space="preserve"> ir plastinių procedūrų profilio paslaugas, odontologinių procedūrų profilio paslaugas, odos ir </w:t>
      </w:r>
      <w:proofErr w:type="spellStart"/>
      <w:r w:rsidRPr="00A42E36">
        <w:rPr>
          <w:rFonts w:ascii="Times New Roman" w:hAnsi="Times New Roman" w:cs="Times New Roman"/>
          <w:bCs/>
          <w:sz w:val="24"/>
          <w:szCs w:val="24"/>
        </w:rPr>
        <w:t>paodžio</w:t>
      </w:r>
      <w:proofErr w:type="spellEnd"/>
      <w:r w:rsidRPr="00A42E36">
        <w:rPr>
          <w:rFonts w:ascii="Times New Roman" w:hAnsi="Times New Roman" w:cs="Times New Roman"/>
          <w:bCs/>
          <w:sz w:val="24"/>
          <w:szCs w:val="24"/>
        </w:rPr>
        <w:t xml:space="preserve"> kraujagyslinių darinių ir kitų odos ligų gydymo paslaugas;</w:t>
      </w:r>
    </w:p>
    <w:p w14:paraId="43196591"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4.1.6. Dienos stacionaro paslaugos: diagnostiniai ištyrimai su anestezija, vaisto infuzijos procedūra esant onkologiniams susirgimams, diagnostinės </w:t>
      </w:r>
      <w:proofErr w:type="spellStart"/>
      <w:r w:rsidRPr="00A42E36">
        <w:rPr>
          <w:rFonts w:ascii="Times New Roman" w:hAnsi="Times New Roman" w:cs="Times New Roman"/>
          <w:bCs/>
          <w:sz w:val="24"/>
          <w:szCs w:val="24"/>
        </w:rPr>
        <w:t>juosmeninės</w:t>
      </w:r>
      <w:proofErr w:type="spellEnd"/>
      <w:r w:rsidRPr="00A42E36">
        <w:rPr>
          <w:rFonts w:ascii="Times New Roman" w:hAnsi="Times New Roman" w:cs="Times New Roman"/>
          <w:bCs/>
          <w:sz w:val="24"/>
          <w:szCs w:val="24"/>
        </w:rPr>
        <w:t xml:space="preserve"> punkcijos procedūra,  </w:t>
      </w:r>
      <w:proofErr w:type="spellStart"/>
      <w:r w:rsidRPr="00A42E36">
        <w:rPr>
          <w:rFonts w:ascii="Times New Roman" w:hAnsi="Times New Roman" w:cs="Times New Roman"/>
          <w:bCs/>
          <w:sz w:val="24"/>
          <w:szCs w:val="24"/>
        </w:rPr>
        <w:t>botulino</w:t>
      </w:r>
      <w:proofErr w:type="spellEnd"/>
      <w:r w:rsidRPr="00A42E36">
        <w:rPr>
          <w:rFonts w:ascii="Times New Roman" w:hAnsi="Times New Roman" w:cs="Times New Roman"/>
          <w:bCs/>
          <w:sz w:val="24"/>
          <w:szCs w:val="24"/>
        </w:rPr>
        <w:t xml:space="preserve"> toksino procedūra esant kitoms degeneracinės pamatinių </w:t>
      </w:r>
      <w:proofErr w:type="spellStart"/>
      <w:r w:rsidRPr="00A42E36">
        <w:rPr>
          <w:rFonts w:ascii="Times New Roman" w:hAnsi="Times New Roman" w:cs="Times New Roman"/>
          <w:bCs/>
          <w:sz w:val="24"/>
          <w:szCs w:val="24"/>
        </w:rPr>
        <w:t>ganglijų</w:t>
      </w:r>
      <w:proofErr w:type="spellEnd"/>
      <w:r w:rsidRPr="00A42E36">
        <w:rPr>
          <w:rFonts w:ascii="Times New Roman" w:hAnsi="Times New Roman" w:cs="Times New Roman"/>
          <w:bCs/>
          <w:sz w:val="24"/>
          <w:szCs w:val="24"/>
        </w:rPr>
        <w:t xml:space="preserve"> ligoms, distonijoms, </w:t>
      </w:r>
      <w:proofErr w:type="spellStart"/>
      <w:r w:rsidRPr="00A42E36">
        <w:rPr>
          <w:rFonts w:ascii="Times New Roman" w:hAnsi="Times New Roman" w:cs="Times New Roman"/>
          <w:bCs/>
          <w:sz w:val="24"/>
          <w:szCs w:val="24"/>
        </w:rPr>
        <w:t>ekstrapiramidinimės</w:t>
      </w:r>
      <w:proofErr w:type="spellEnd"/>
      <w:r w:rsidRPr="00A42E36">
        <w:rPr>
          <w:rFonts w:ascii="Times New Roman" w:hAnsi="Times New Roman" w:cs="Times New Roman"/>
          <w:bCs/>
          <w:sz w:val="24"/>
          <w:szCs w:val="24"/>
        </w:rPr>
        <w:t xml:space="preserve"> judesių sutrikimams; </w:t>
      </w:r>
      <w:proofErr w:type="spellStart"/>
      <w:r w:rsidRPr="00A42E36">
        <w:rPr>
          <w:rFonts w:ascii="Times New Roman" w:hAnsi="Times New Roman" w:cs="Times New Roman"/>
          <w:bCs/>
          <w:sz w:val="24"/>
          <w:szCs w:val="24"/>
        </w:rPr>
        <w:t>bronchoskopijos</w:t>
      </w:r>
      <w:proofErr w:type="spellEnd"/>
      <w:r w:rsidRPr="00A42E36">
        <w:rPr>
          <w:rFonts w:ascii="Times New Roman" w:hAnsi="Times New Roman" w:cs="Times New Roman"/>
          <w:bCs/>
          <w:sz w:val="24"/>
          <w:szCs w:val="24"/>
        </w:rPr>
        <w:t xml:space="preserve"> procedūra, </w:t>
      </w:r>
      <w:proofErr w:type="spellStart"/>
      <w:r w:rsidRPr="00A42E36">
        <w:rPr>
          <w:rFonts w:ascii="Times New Roman" w:hAnsi="Times New Roman" w:cs="Times New Roman"/>
          <w:bCs/>
          <w:sz w:val="24"/>
          <w:szCs w:val="24"/>
        </w:rPr>
        <w:t>perstemplinė</w:t>
      </w:r>
      <w:proofErr w:type="spellEnd"/>
      <w:r w:rsidRPr="00A42E36">
        <w:rPr>
          <w:rFonts w:ascii="Times New Roman" w:hAnsi="Times New Roman" w:cs="Times New Roman"/>
          <w:bCs/>
          <w:sz w:val="24"/>
          <w:szCs w:val="24"/>
        </w:rPr>
        <w:t xml:space="preserve"> širdies </w:t>
      </w:r>
      <w:proofErr w:type="spellStart"/>
      <w:r w:rsidRPr="00A42E36">
        <w:rPr>
          <w:rFonts w:ascii="Times New Roman" w:hAnsi="Times New Roman" w:cs="Times New Roman"/>
          <w:bCs/>
          <w:sz w:val="24"/>
          <w:szCs w:val="24"/>
        </w:rPr>
        <w:t>echokardiografijos</w:t>
      </w:r>
      <w:proofErr w:type="spellEnd"/>
      <w:r w:rsidRPr="00A42E36">
        <w:rPr>
          <w:rFonts w:ascii="Times New Roman" w:hAnsi="Times New Roman" w:cs="Times New Roman"/>
          <w:bCs/>
          <w:sz w:val="24"/>
          <w:szCs w:val="24"/>
        </w:rPr>
        <w:t xml:space="preserve"> procedūra su anestezija, medikamentinė ir (ar) </w:t>
      </w:r>
      <w:proofErr w:type="spellStart"/>
      <w:r w:rsidRPr="00A42E36">
        <w:rPr>
          <w:rFonts w:ascii="Times New Roman" w:hAnsi="Times New Roman" w:cs="Times New Roman"/>
          <w:bCs/>
          <w:sz w:val="24"/>
          <w:szCs w:val="24"/>
        </w:rPr>
        <w:t>kardioversijos</w:t>
      </w:r>
      <w:proofErr w:type="spellEnd"/>
      <w:r w:rsidRPr="00A42E36">
        <w:rPr>
          <w:rFonts w:ascii="Times New Roman" w:hAnsi="Times New Roman" w:cs="Times New Roman"/>
          <w:bCs/>
          <w:sz w:val="24"/>
          <w:szCs w:val="24"/>
        </w:rPr>
        <w:t xml:space="preserve"> procedūra, dinaminio testo </w:t>
      </w:r>
      <w:proofErr w:type="spellStart"/>
      <w:r w:rsidRPr="00A42E36">
        <w:rPr>
          <w:rFonts w:ascii="Times New Roman" w:hAnsi="Times New Roman" w:cs="Times New Roman"/>
          <w:bCs/>
          <w:sz w:val="24"/>
          <w:szCs w:val="24"/>
        </w:rPr>
        <w:t>hipofizės</w:t>
      </w:r>
      <w:proofErr w:type="spellEnd"/>
      <w:r w:rsidRPr="00A42E36">
        <w:rPr>
          <w:rFonts w:ascii="Times New Roman" w:hAnsi="Times New Roman" w:cs="Times New Roman"/>
          <w:bCs/>
          <w:sz w:val="24"/>
          <w:szCs w:val="24"/>
        </w:rPr>
        <w:t xml:space="preserve"> funkcijai įvertinti procedūra. Taip pat kompensuojamos gydytojo paskirtos ir dienos stacionaro metu naudojamos medicinos pagalbos priemonės, prietaisai, vienkartiniai instrumentai, vaistiniai preparatai. Dienos stacionaro paslaugos apmokamos nepriklausomai ar yra taikomas privalomojo sveikatos draudimo fondo kompensavimas. Išankstinis suderinimas  su Draudiku nėra reikalingas;</w:t>
      </w:r>
    </w:p>
    <w:p w14:paraId="405A3601"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4.1.7. Dienos chirurgijos paslaugos (išskyrus Dienos chirurgijos </w:t>
      </w:r>
      <w:proofErr w:type="spellStart"/>
      <w:r w:rsidRPr="00A42E36">
        <w:rPr>
          <w:rFonts w:ascii="Times New Roman" w:hAnsi="Times New Roman" w:cs="Times New Roman"/>
          <w:bCs/>
          <w:sz w:val="24"/>
          <w:szCs w:val="24"/>
        </w:rPr>
        <w:t>Dermatologinių</w:t>
      </w:r>
      <w:proofErr w:type="spellEnd"/>
      <w:r w:rsidRPr="00A42E36">
        <w:rPr>
          <w:rFonts w:ascii="Times New Roman" w:hAnsi="Times New Roman" w:cs="Times New Roman"/>
          <w:bCs/>
          <w:sz w:val="24"/>
          <w:szCs w:val="24"/>
        </w:rPr>
        <w:t xml:space="preserve"> ir plastinių procedūrų profilio paslaugas, Odontologinių procedūrų profilio paslaugas) ir jos metu suteiktos sveikatos priežiūros paslaugos: medicinos priemonės, prietaisai, vienkartiniai instrumentai, anestezijos paslaugos, slaugos paslaugos palatoje, lovadieniai, vaistai, implantai (išskyrus </w:t>
      </w:r>
      <w:proofErr w:type="spellStart"/>
      <w:r w:rsidRPr="00A42E36">
        <w:rPr>
          <w:rFonts w:ascii="Times New Roman" w:hAnsi="Times New Roman" w:cs="Times New Roman"/>
          <w:bCs/>
          <w:sz w:val="24"/>
          <w:szCs w:val="24"/>
        </w:rPr>
        <w:t>endoprotezus</w:t>
      </w:r>
      <w:proofErr w:type="spellEnd"/>
      <w:r w:rsidRPr="00A42E36">
        <w:rPr>
          <w:rFonts w:ascii="Times New Roman" w:hAnsi="Times New Roman" w:cs="Times New Roman"/>
          <w:bCs/>
          <w:sz w:val="24"/>
          <w:szCs w:val="24"/>
        </w:rPr>
        <w:t>).  Dienos chirurgijos paslaugos apmokamos nepriklausomai ar yra taikomas privalomojo sveikatos draudimo fondo kompensavimas. Išankstinis suderinimas  su Draudiku nėra reikalingas;</w:t>
      </w:r>
    </w:p>
    <w:p w14:paraId="5FD6A565"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 taip pat kompensuojamos paslaugos (aukščiau išvardintų – Draudžiamųjų įvykių aprašymas apimtyje):</w:t>
      </w:r>
    </w:p>
    <w:p w14:paraId="4893F626"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4.1.8.1. karpų, apgamų, papilomų, </w:t>
      </w:r>
      <w:proofErr w:type="spellStart"/>
      <w:r w:rsidRPr="00A42E36">
        <w:rPr>
          <w:rFonts w:ascii="Times New Roman" w:hAnsi="Times New Roman" w:cs="Times New Roman"/>
          <w:bCs/>
          <w:sz w:val="24"/>
          <w:szCs w:val="24"/>
        </w:rPr>
        <w:t>kandilomų</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keratomų</w:t>
      </w:r>
      <w:proofErr w:type="spellEnd"/>
      <w:r w:rsidRPr="00A42E36">
        <w:rPr>
          <w:rFonts w:ascii="Times New Roman" w:hAnsi="Times New Roman" w:cs="Times New Roman"/>
          <w:bCs/>
          <w:sz w:val="24"/>
          <w:szCs w:val="24"/>
        </w:rPr>
        <w:t>, moliuskų, kitų odos ir poodžio gerybinių navikų/darinių, kraujagyslinių darinių diagnostika esant Klinikiniams ligos simptomams;</w:t>
      </w:r>
    </w:p>
    <w:p w14:paraId="6F56DD34"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4.1.8.2. atipinių/</w:t>
      </w:r>
      <w:proofErr w:type="spellStart"/>
      <w:r w:rsidRPr="00A42E36">
        <w:rPr>
          <w:rFonts w:ascii="Times New Roman" w:hAnsi="Times New Roman" w:cs="Times New Roman"/>
          <w:bCs/>
          <w:sz w:val="24"/>
          <w:szCs w:val="24"/>
        </w:rPr>
        <w:t>displazinių</w:t>
      </w:r>
      <w:proofErr w:type="spellEnd"/>
      <w:r w:rsidRPr="00A42E36">
        <w:rPr>
          <w:rFonts w:ascii="Times New Roman" w:hAnsi="Times New Roman" w:cs="Times New Roman"/>
          <w:bCs/>
          <w:sz w:val="24"/>
          <w:szCs w:val="24"/>
        </w:rPr>
        <w:t xml:space="preserve"> apgamų gydymas (įskaitant gydymą lazeriu) esant pagrįstoms medicininėms indikacijoms, užfiksuotoms medicininiuose dokumentuose;</w:t>
      </w:r>
    </w:p>
    <w:p w14:paraId="72710614"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4.1.8.3. </w:t>
      </w:r>
      <w:proofErr w:type="spellStart"/>
      <w:r w:rsidRPr="00A42E36">
        <w:rPr>
          <w:rFonts w:ascii="Times New Roman" w:hAnsi="Times New Roman" w:cs="Times New Roman"/>
          <w:bCs/>
          <w:sz w:val="24"/>
          <w:szCs w:val="24"/>
        </w:rPr>
        <w:t>dermatologinių</w:t>
      </w:r>
      <w:proofErr w:type="spellEnd"/>
      <w:r w:rsidRPr="00A42E36">
        <w:rPr>
          <w:rFonts w:ascii="Times New Roman" w:hAnsi="Times New Roman" w:cs="Times New Roman"/>
          <w:bCs/>
          <w:sz w:val="24"/>
          <w:szCs w:val="24"/>
        </w:rPr>
        <w:t xml:space="preserve"> ligų diagnostika (kapiliarų ligų, pigmentacijos sutrikimų, raudonio, </w:t>
      </w:r>
      <w:proofErr w:type="spellStart"/>
      <w:r w:rsidRPr="00A42E36">
        <w:rPr>
          <w:rFonts w:ascii="Times New Roman" w:hAnsi="Times New Roman" w:cs="Times New Roman"/>
          <w:bCs/>
          <w:sz w:val="24"/>
          <w:szCs w:val="24"/>
        </w:rPr>
        <w:t>rozacea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aknės</w:t>
      </w:r>
      <w:proofErr w:type="spellEnd"/>
      <w:r w:rsidRPr="00A42E36">
        <w:rPr>
          <w:rFonts w:ascii="Times New Roman" w:hAnsi="Times New Roman" w:cs="Times New Roman"/>
          <w:bCs/>
          <w:sz w:val="24"/>
          <w:szCs w:val="24"/>
        </w:rPr>
        <w:t xml:space="preserve"> ir kt.);</w:t>
      </w:r>
    </w:p>
    <w:p w14:paraId="75032692"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4.1.8.4. gerybinių vidaus organų navikų diagnostika ir gydymas (įskaitant gydymą lazeriu);</w:t>
      </w:r>
    </w:p>
    <w:p w14:paraId="14EBB23E"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4.1.8.5. kojų venų </w:t>
      </w:r>
      <w:proofErr w:type="spellStart"/>
      <w:r w:rsidRPr="00A42E36">
        <w:rPr>
          <w:rFonts w:ascii="Times New Roman" w:hAnsi="Times New Roman" w:cs="Times New Roman"/>
          <w:bCs/>
          <w:sz w:val="24"/>
          <w:szCs w:val="24"/>
        </w:rPr>
        <w:t>varikozės</w:t>
      </w:r>
      <w:proofErr w:type="spellEnd"/>
      <w:r w:rsidRPr="00A42E36">
        <w:rPr>
          <w:rFonts w:ascii="Times New Roman" w:hAnsi="Times New Roman" w:cs="Times New Roman"/>
          <w:bCs/>
          <w:sz w:val="24"/>
          <w:szCs w:val="24"/>
        </w:rPr>
        <w:t xml:space="preserve"> diagnostika ir gydymas (chirurginis ar lazerinis (įskaitant operacijos metu naudojama šviesolaidį), </w:t>
      </w:r>
      <w:proofErr w:type="spellStart"/>
      <w:r w:rsidRPr="00A42E36">
        <w:rPr>
          <w:rFonts w:ascii="Times New Roman" w:hAnsi="Times New Roman" w:cs="Times New Roman"/>
          <w:bCs/>
          <w:sz w:val="24"/>
          <w:szCs w:val="24"/>
        </w:rPr>
        <w:t>skleroterapija</w:t>
      </w:r>
      <w:proofErr w:type="spellEnd"/>
      <w:r w:rsidRPr="00A42E36">
        <w:rPr>
          <w:rFonts w:ascii="Times New Roman" w:hAnsi="Times New Roman" w:cs="Times New Roman"/>
          <w:bCs/>
          <w:sz w:val="24"/>
          <w:szCs w:val="24"/>
        </w:rPr>
        <w:t>), esant medicininėms indikacijoms. Kojų venų operacija apmokama nepriklausomai nuo ligos sunkumo laipsnio;</w:t>
      </w:r>
    </w:p>
    <w:p w14:paraId="3121AA19"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4.1.8.6. raiščių, sausgyslių, sąnarių, raumenų bei pėdos kaulų diagnostika ir gydymas (įskaitant pėdos kauliukų deformaciją);</w:t>
      </w:r>
    </w:p>
    <w:p w14:paraId="7387560C"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lastRenderedPageBreak/>
        <w:t>4.1.8.7. alergenų (taip pat ir įkvepiamų, maisto) tyrimai (išskyrus maisto netoleravimo testus), specifinių imunoglobulino E įvairiems alergenams nustatymas;</w:t>
      </w:r>
    </w:p>
    <w:p w14:paraId="29FD09D0"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4.1.8.8. lytinių hormonų tyrimai, išskyrus atvejus dėl nevaisingumo nustatymo ir potencijos sutrikimų;</w:t>
      </w:r>
    </w:p>
    <w:p w14:paraId="6B6E495A"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4.1.8.9. akių vokų operacijos, kurias atlieka gydytojas oftalmologas, esant vokų </w:t>
      </w:r>
      <w:proofErr w:type="spellStart"/>
      <w:r w:rsidRPr="00A42E36">
        <w:rPr>
          <w:rFonts w:ascii="Times New Roman" w:hAnsi="Times New Roman" w:cs="Times New Roman"/>
          <w:bCs/>
          <w:sz w:val="24"/>
          <w:szCs w:val="24"/>
        </w:rPr>
        <w:t>ptozei</w:t>
      </w:r>
      <w:proofErr w:type="spellEnd"/>
      <w:r w:rsidRPr="00A42E36">
        <w:rPr>
          <w:rFonts w:ascii="Times New Roman" w:hAnsi="Times New Roman" w:cs="Times New Roman"/>
          <w:bCs/>
          <w:sz w:val="24"/>
          <w:szCs w:val="24"/>
        </w:rPr>
        <w:t xml:space="preserve">, kai diagnozė patvirtinama kompiuterinės </w:t>
      </w:r>
      <w:proofErr w:type="spellStart"/>
      <w:r w:rsidRPr="00A42E36">
        <w:rPr>
          <w:rFonts w:ascii="Times New Roman" w:hAnsi="Times New Roman" w:cs="Times New Roman"/>
          <w:bCs/>
          <w:sz w:val="24"/>
          <w:szCs w:val="24"/>
        </w:rPr>
        <w:t>perimetrijos</w:t>
      </w:r>
      <w:proofErr w:type="spellEnd"/>
      <w:r w:rsidRPr="00A42E36">
        <w:rPr>
          <w:rFonts w:ascii="Times New Roman" w:hAnsi="Times New Roman" w:cs="Times New Roman"/>
          <w:bCs/>
          <w:sz w:val="24"/>
          <w:szCs w:val="24"/>
        </w:rPr>
        <w:t xml:space="preserve"> duomenimis ir vokas uždengia daugiau nei pusę vyzdžio;</w:t>
      </w:r>
    </w:p>
    <w:p w14:paraId="0100E4E8"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4.1.8.10. onkologinių ligų diagnostika ir gydymas (terapinis, chirurginis, spindulinis, chemoterapinis), įskaitant vėžio žymenų tyrimus;</w:t>
      </w:r>
    </w:p>
    <w:p w14:paraId="1A5A3847"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4.1.8.11. lėtinių degeneracinių ligų diagnostika;</w:t>
      </w:r>
    </w:p>
    <w:p w14:paraId="122DC4C7"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4.1.8.12. sisteminių ir autoimuninių ligų diagnostika ir gydymas;</w:t>
      </w:r>
    </w:p>
    <w:p w14:paraId="00E2C221"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4.1.8.13. endokrininių ligų (skydliaukės ir kt.) diagnostika ir gydymas;</w:t>
      </w:r>
    </w:p>
    <w:p w14:paraId="163E0DD2"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4.1.8.14. įgimtų ligų/anomalijų, ydų, </w:t>
      </w:r>
      <w:proofErr w:type="spellStart"/>
      <w:r w:rsidRPr="00A42E36">
        <w:rPr>
          <w:rFonts w:ascii="Times New Roman" w:hAnsi="Times New Roman" w:cs="Times New Roman"/>
          <w:bCs/>
          <w:sz w:val="24"/>
          <w:szCs w:val="24"/>
        </w:rPr>
        <w:t>enzimopatijų</w:t>
      </w:r>
      <w:proofErr w:type="spellEnd"/>
      <w:r w:rsidRPr="00A42E36">
        <w:rPr>
          <w:rFonts w:ascii="Times New Roman" w:hAnsi="Times New Roman" w:cs="Times New Roman"/>
          <w:bCs/>
          <w:sz w:val="24"/>
          <w:szCs w:val="24"/>
        </w:rPr>
        <w:t xml:space="preserve"> diagnostika ir gydymas;</w:t>
      </w:r>
    </w:p>
    <w:p w14:paraId="65A4F85C"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4.1.8.15. nagų grybelio diagnostika;</w:t>
      </w:r>
    </w:p>
    <w:p w14:paraId="04D8BE90"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4.1.8.16. sveikatos sutrikimų, kurie atsirado dėl epidemijos ar pandemijos, diagnostika;</w:t>
      </w:r>
    </w:p>
    <w:p w14:paraId="0A134553"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4.1.8.17. jeigu profilaktinių patikrinimų metu nustatomi sveikatos sutrikimai ar jų indikacijos, apmokama jų tolimesnė diagnostika ir gydymas;</w:t>
      </w:r>
    </w:p>
    <w:p w14:paraId="20573EAC"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4.1.8.18. diagnozuotos ligos, pooperacinės būklės, taip pat ir lėtinės ligos būklės stebėjimas, kurį nustatytu periodiškumu vykdo gydytojas specialistas, pagal poreikį skirdamas tyrimus ir gydymą; </w:t>
      </w:r>
    </w:p>
    <w:p w14:paraId="4E0C04D4"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4.1.8.19. išlaidos dėl konsultacijos/apžiūros metu gydytojo konstatuotų papildomų Apdraustojo sveikatos pokyčių ar kitų susirgimų, kurie yra nesusiję su pagrindiniu sveikatos sutrikimu, dėl kurio kreipėsi Apdraustasis;</w:t>
      </w:r>
    </w:p>
    <w:p w14:paraId="3E2229A2"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4.1.8.20. nebūtinas siuntimas, kai po pirminio kreipimosi nepraėjus 1 mėnesiui dėl to paties susirgimo apdraustasis kreipiasi pakartotinai į kitą, tos pačios specialybės gydytoją;</w:t>
      </w:r>
    </w:p>
    <w:p w14:paraId="3FA405EA"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4.1.8.21. ambulatorinio gydymo paslaugos taip pat atlyginamos, jeigu Apdraustasis kreipėsi su nusiskundimu, tačiau susirgimas nebuvo nustatytas arba gydytojo mediciniškai pagrįsti tyrimai buvo be pakitimų;</w:t>
      </w:r>
    </w:p>
    <w:p w14:paraId="1283C896"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4.1.8.22. 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64B2EF84" w14:textId="77777777" w:rsidR="000856F0"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4.1.8.23. ambulatorinės paslaugos, tame tarpe ir kompiuterinės tomografijos, magnetinio rezonanso, pozitronų emisijos tomografijos tyrimai, kompensuojami nepriklausomai ar yra taikomas privalomojo sveikatos draudimo fondo kompensavimas;</w:t>
      </w:r>
    </w:p>
    <w:p w14:paraId="6A54028E" w14:textId="3F9B90AA" w:rsidR="007838A8" w:rsidRPr="00A42E36" w:rsidRDefault="000856F0" w:rsidP="00CE5C9A">
      <w:pPr>
        <w:ind w:firstLine="0"/>
        <w:jc w:val="both"/>
        <w:rPr>
          <w:rFonts w:ascii="Times New Roman" w:hAnsi="Times New Roman" w:cs="Times New Roman"/>
          <w:bCs/>
          <w:sz w:val="24"/>
          <w:szCs w:val="24"/>
        </w:rPr>
      </w:pPr>
      <w:r w:rsidRPr="00A42E36">
        <w:rPr>
          <w:rFonts w:ascii="Times New Roman" w:hAnsi="Times New Roman" w:cs="Times New Roman"/>
          <w:bCs/>
          <w:sz w:val="24"/>
          <w:szCs w:val="24"/>
        </w:rPr>
        <w:t>4.1.8.24. jeigu Draudiko standartinės taisyklės numato papildomų  ambulatorinių paslaugų apmokėjimą, tos paslaugos turi būti apmokamos ir šios sutarties apdraustiesiems.</w:t>
      </w:r>
    </w:p>
    <w:bookmarkEnd w:id="4"/>
    <w:bookmarkEnd w:id="5"/>
    <w:bookmarkEnd w:id="6"/>
    <w:bookmarkEnd w:id="7"/>
    <w:p w14:paraId="5B903522" w14:textId="77777777" w:rsidR="00523613" w:rsidRPr="00A42E36" w:rsidRDefault="00523613"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
          <w:sz w:val="24"/>
          <w:szCs w:val="24"/>
        </w:rPr>
        <w:t>4.2. Stacionarinis gydymas valstybinėse gydymo įstaigose.</w:t>
      </w:r>
      <w:r w:rsidRPr="00A42E36">
        <w:rPr>
          <w:rFonts w:ascii="Times New Roman" w:hAnsi="Times New Roman" w:cs="Times New Roman"/>
          <w:bCs/>
          <w:sz w:val="24"/>
          <w:szCs w:val="24"/>
        </w:rPr>
        <w:t xml:space="preserve"> Apmokamos sveikatos priežiūros paslaugos, suteiktos Apdraustajam Sveikatos sutrikimo (ūmios ligos, lėtinės ligos, lėtinės ligos paūmėjimo ir jos sekimo bei traumos atveju) valstybinėse sveikatos priežiūros įstaigose:</w:t>
      </w:r>
    </w:p>
    <w:p w14:paraId="46533523" w14:textId="77777777" w:rsidR="00523613" w:rsidRPr="00A42E36" w:rsidRDefault="00523613"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4.2.1. terapinio ir chirurginio profilio paslaugos;</w:t>
      </w:r>
    </w:p>
    <w:p w14:paraId="012A6D1D" w14:textId="77777777" w:rsidR="00523613" w:rsidRPr="00A42E36" w:rsidRDefault="00523613"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4.2.2. vienkartiniai instrumentai, skirti gydymui, medicinos pagalbos, ortopedijos technikos ir slaugos priemonės, vaistiniai preparatai;</w:t>
      </w:r>
    </w:p>
    <w:p w14:paraId="53A8AC81" w14:textId="77777777" w:rsidR="00523613" w:rsidRPr="00A42E36" w:rsidRDefault="00523613"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4.2.3. slaugytojų paslaugos;</w:t>
      </w:r>
    </w:p>
    <w:p w14:paraId="08EEA8D5" w14:textId="77777777" w:rsidR="00523613" w:rsidRPr="00A42E36" w:rsidRDefault="00523613"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4.2.4. vienvietė ar dvivietė palata;</w:t>
      </w:r>
    </w:p>
    <w:p w14:paraId="46CFBBC2" w14:textId="77777777" w:rsidR="00523613" w:rsidRPr="00A42E36" w:rsidRDefault="00523613"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4.2.5. paslaugos / prekės turi būti skirtos stacionariniam gydymui ir įsigytos tuo laikotarpiu;</w:t>
      </w:r>
    </w:p>
    <w:p w14:paraId="37FDA2FE" w14:textId="77777777" w:rsidR="00C262A1" w:rsidRPr="00A42E36" w:rsidRDefault="00523613"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4.2.6. jeigu Draudiko standartinės taisyklės numato papildomų  stacionarinių paslaugų apmokėjimą, tos paslaugos turi būti apmokamos ir šios sutarties apdraustiesiems. </w:t>
      </w:r>
    </w:p>
    <w:p w14:paraId="5179B43B" w14:textId="77777777" w:rsidR="00B56B3A" w:rsidRPr="00A42E36" w:rsidRDefault="00B56B3A"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
          <w:sz w:val="24"/>
          <w:szCs w:val="24"/>
        </w:rPr>
        <w:t>4.3. Kritinių ligų gydymas.</w:t>
      </w:r>
      <w:r w:rsidRPr="00A42E36">
        <w:rPr>
          <w:rFonts w:ascii="Times New Roman" w:hAnsi="Times New Roman" w:cs="Times New Roman"/>
          <w:bCs/>
          <w:sz w:val="24"/>
          <w:szCs w:val="24"/>
        </w:rPr>
        <w:t xml:space="preserve"> Draudžiamuoju įvykiu laikoma Apdraustajam pirmą kartą gyvenime draudimo apsaugos laikotarpiu diagnozuota kritinė liga (vertinamas ne pirminis apsilankymas kuomet buvo išsakyti klinikiniai simptomai, bet galutinės ir neginčytinos diagnozės data). Laukimo laikotarpis nėra taikomas.</w:t>
      </w:r>
    </w:p>
    <w:p w14:paraId="45041DAA" w14:textId="77777777" w:rsidR="00B56B3A" w:rsidRPr="00A42E36" w:rsidRDefault="00B56B3A"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4.3.1. Kritinė liga yra viena iš ligų: miokardo infarktas, vainikinių širdies kraujagyslių šuntavimo operacija, insultas, vėžys (piktybinis auglys), inkstų funkcijos nepakankamumas, galūnių netekimas, regos netekimas, klausos netekimas, kalbos netekimas, išsėtinė sklerozė, vidaus organų </w:t>
      </w:r>
      <w:r w:rsidRPr="00A42E36">
        <w:rPr>
          <w:rFonts w:ascii="Times New Roman" w:hAnsi="Times New Roman" w:cs="Times New Roman"/>
          <w:bCs/>
          <w:sz w:val="24"/>
          <w:szCs w:val="24"/>
        </w:rPr>
        <w:lastRenderedPageBreak/>
        <w:t xml:space="preserve">transplantacijos operacija, širdies vožtuvų keitimas, aortos protezavimo operacijos, Alzheimerio liga, gerybinis galvos smegenų auglys, 3 ir 4 laipsnio nudegimai, idiopatinė Parkinsono liga, bakterinis meningitas, </w:t>
      </w:r>
      <w:proofErr w:type="spellStart"/>
      <w:r w:rsidRPr="00A42E36">
        <w:rPr>
          <w:rFonts w:ascii="Times New Roman" w:hAnsi="Times New Roman" w:cs="Times New Roman"/>
          <w:bCs/>
          <w:sz w:val="24"/>
          <w:szCs w:val="24"/>
        </w:rPr>
        <w:t>aplastinė</w:t>
      </w:r>
      <w:proofErr w:type="spellEnd"/>
      <w:r w:rsidRPr="00A42E36">
        <w:rPr>
          <w:rFonts w:ascii="Times New Roman" w:hAnsi="Times New Roman" w:cs="Times New Roman"/>
          <w:bCs/>
          <w:sz w:val="24"/>
          <w:szCs w:val="24"/>
        </w:rPr>
        <w:t xml:space="preserve"> anemija, aktyvi tuberkuliozė, Krono liga, kepenų nepakankamumas, AIDS, C hepatitas, erkinis encefalitas, galvos smegenų aneurizma, aortos aneurizma bei kitos Draudiko standartinėse Sveikatos draudimo taisyklėse numatytos ligos, atitinkančios Draudiko standartinėse Sveikatos draudimo taisyklėse nurodytus kriterijus.</w:t>
      </w:r>
    </w:p>
    <w:p w14:paraId="1A61D487" w14:textId="49F2E19E" w:rsidR="00303691" w:rsidRPr="00A42E36" w:rsidRDefault="00B56B3A"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4.3.2. esant draudžiamajam įvykiui, Apdraustajam apmokamos paslaugos, skirtos kritinei ligai gydyti: ambulatorinis gydymas ir diagnostika, stacionarinis gydymas, medicininė reabilitacija. Paslaugos gali būti suteiktos valstybinėse ir privačiose sveikatos priežiūros įstaigose. Taip pat vaistų, vitaminų, ortopedijos techninių priemonių ir medicinos pagalbos priemonių (tvarsčių, </w:t>
      </w:r>
      <w:proofErr w:type="spellStart"/>
      <w:r w:rsidRPr="00A42E36">
        <w:rPr>
          <w:rFonts w:ascii="Times New Roman" w:hAnsi="Times New Roman" w:cs="Times New Roman"/>
          <w:bCs/>
          <w:sz w:val="24"/>
          <w:szCs w:val="24"/>
        </w:rPr>
        <w:t>hidrogelio</w:t>
      </w:r>
      <w:proofErr w:type="spellEnd"/>
      <w:r w:rsidRPr="00A42E36">
        <w:rPr>
          <w:rFonts w:ascii="Times New Roman" w:hAnsi="Times New Roman" w:cs="Times New Roman"/>
          <w:bCs/>
          <w:sz w:val="24"/>
          <w:szCs w:val="24"/>
        </w:rPr>
        <w:t>, kateterių, lašelinių sistemų, švirkštų, šlapimo pūslės kateterių ir pan.) įsigijimas. Priemonės turi būti gydytojo paskirtos ir įsigytos</w:t>
      </w:r>
    </w:p>
    <w:p w14:paraId="2C6B2A6E"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
          <w:sz w:val="24"/>
          <w:szCs w:val="24"/>
        </w:rPr>
        <w:t xml:space="preserve">4.4. Medicininės paslaugos </w:t>
      </w:r>
      <w:r w:rsidRPr="00A42E36">
        <w:rPr>
          <w:rFonts w:ascii="Times New Roman" w:hAnsi="Times New Roman" w:cs="Times New Roman"/>
          <w:bCs/>
          <w:sz w:val="24"/>
          <w:szCs w:val="24"/>
        </w:rPr>
        <w:t>(neapmokestinamos mokesčiais). Apdraustas asmuo gali pats laisvai pasirinkti, kokioms paslaugoms išnaudos suteiktą limitą. Gydytojo siuntimas, paskyrimas ar receptas medicinos priemonėms, vaistams ar paslaugoms nebūtinas.</w:t>
      </w:r>
    </w:p>
    <w:p w14:paraId="26479268"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14:paraId="22C86E75"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4.4.1. ambulatorinės ir stacionarinės sveikatos priežiūros paslaugos: gydytojų konsultacijos, gydymas (įskaitant </w:t>
      </w:r>
      <w:proofErr w:type="spellStart"/>
      <w:r w:rsidRPr="00A42E36">
        <w:rPr>
          <w:rFonts w:ascii="Times New Roman" w:hAnsi="Times New Roman" w:cs="Times New Roman"/>
          <w:bCs/>
          <w:sz w:val="24"/>
          <w:szCs w:val="24"/>
        </w:rPr>
        <w:t>dermatologinį</w:t>
      </w:r>
      <w:proofErr w:type="spellEnd"/>
      <w:r w:rsidRPr="00A42E36">
        <w:rPr>
          <w:rFonts w:ascii="Times New Roman" w:hAnsi="Times New Roman" w:cs="Times New Roman"/>
          <w:bCs/>
          <w:sz w:val="24"/>
          <w:szCs w:val="24"/>
        </w:rPr>
        <w:t xml:space="preserve"> gydymą), diagnostiniai tyrimai, operacijos, slaugytojų paslaugos;</w:t>
      </w:r>
    </w:p>
    <w:p w14:paraId="7E424DB3"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4.4.2. profilaktiniai sveikatos patikrinimai: Apdraustojo pageidavimu pasirinkti ir atlikti tyrimai (įskaitant ir Covid-19 tyrimus); privalomieji profilaktiniai sveikatos patikrinimai; gydytojo konsultacijos dėl vakcinavimo, pasirinktos ar gydytojo paskirtos vakcinos bei vakcinavimas;</w:t>
      </w:r>
    </w:p>
    <w:p w14:paraId="50ABCC01"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4.4.3. odontologinės paslaugos: gyd. odontologų specialistų konsultacijos, burnos higienos paslaugos, apnašų nuvalymas, konkrementų pašalinimas, fluoro aplikacijos; dantų gydymas – </w:t>
      </w:r>
      <w:proofErr w:type="spellStart"/>
      <w:r w:rsidRPr="00A42E36">
        <w:rPr>
          <w:rFonts w:ascii="Times New Roman" w:hAnsi="Times New Roman" w:cs="Times New Roman"/>
          <w:bCs/>
          <w:sz w:val="24"/>
          <w:szCs w:val="24"/>
        </w:rPr>
        <w:t>endodontinis</w:t>
      </w:r>
      <w:proofErr w:type="spellEnd"/>
      <w:r w:rsidRPr="00A42E36">
        <w:rPr>
          <w:rFonts w:ascii="Times New Roman" w:hAnsi="Times New Roman" w:cs="Times New Roman"/>
          <w:bCs/>
          <w:sz w:val="24"/>
          <w:szCs w:val="24"/>
        </w:rPr>
        <w:t xml:space="preserve">, ortodontinis, </w:t>
      </w:r>
      <w:proofErr w:type="spellStart"/>
      <w:r w:rsidRPr="00A42E36">
        <w:rPr>
          <w:rFonts w:ascii="Times New Roman" w:hAnsi="Times New Roman" w:cs="Times New Roman"/>
          <w:bCs/>
          <w:sz w:val="24"/>
          <w:szCs w:val="24"/>
        </w:rPr>
        <w:t>periodontinis</w:t>
      </w:r>
      <w:proofErr w:type="spellEnd"/>
      <w:r w:rsidRPr="00A42E36">
        <w:rPr>
          <w:rFonts w:ascii="Times New Roman" w:hAnsi="Times New Roman" w:cs="Times New Roman"/>
          <w:bCs/>
          <w:sz w:val="24"/>
          <w:szCs w:val="24"/>
        </w:rPr>
        <w:t xml:space="preserve">, chirurginis danties ligų gydymas; estetinis dantų plombavimas; nuskausminimas, diagnozės patikslinimui reikalingos radiogramos; </w:t>
      </w:r>
      <w:proofErr w:type="spellStart"/>
      <w:r w:rsidRPr="00A42E36">
        <w:rPr>
          <w:rFonts w:ascii="Times New Roman" w:hAnsi="Times New Roman" w:cs="Times New Roman"/>
          <w:bCs/>
          <w:sz w:val="24"/>
          <w:szCs w:val="24"/>
        </w:rPr>
        <w:t>breketai</w:t>
      </w:r>
      <w:proofErr w:type="spellEnd"/>
      <w:r w:rsidRPr="00A42E36">
        <w:rPr>
          <w:rFonts w:ascii="Times New Roman" w:hAnsi="Times New Roman" w:cs="Times New Roman"/>
          <w:bCs/>
          <w:sz w:val="24"/>
          <w:szCs w:val="24"/>
        </w:rPr>
        <w:t xml:space="preserve">, kapos, skirtos ortodontiniam gydymui; dantų protezavimas ir implantavimas, dantų protezų gamyba, restauravimas ir taisymas, </w:t>
      </w:r>
      <w:proofErr w:type="spellStart"/>
      <w:r w:rsidRPr="00A42E36">
        <w:rPr>
          <w:rFonts w:ascii="Times New Roman" w:hAnsi="Times New Roman" w:cs="Times New Roman"/>
          <w:bCs/>
          <w:sz w:val="24"/>
          <w:szCs w:val="24"/>
        </w:rPr>
        <w:t>miorelaksacinės</w:t>
      </w:r>
      <w:proofErr w:type="spellEnd"/>
      <w:r w:rsidRPr="00A42E36">
        <w:rPr>
          <w:rFonts w:ascii="Times New Roman" w:hAnsi="Times New Roman" w:cs="Times New Roman"/>
          <w:bCs/>
          <w:sz w:val="24"/>
          <w:szCs w:val="24"/>
        </w:rPr>
        <w:t xml:space="preserve"> kapos ir kapos </w:t>
      </w:r>
      <w:proofErr w:type="spellStart"/>
      <w:r w:rsidRPr="00A42E36">
        <w:rPr>
          <w:rFonts w:ascii="Times New Roman" w:hAnsi="Times New Roman" w:cs="Times New Roman"/>
          <w:bCs/>
          <w:sz w:val="24"/>
          <w:szCs w:val="24"/>
        </w:rPr>
        <w:t>bruksizmui</w:t>
      </w:r>
      <w:proofErr w:type="spellEnd"/>
      <w:r w:rsidRPr="00A42E36">
        <w:rPr>
          <w:rFonts w:ascii="Times New Roman" w:hAnsi="Times New Roman" w:cs="Times New Roman"/>
          <w:bCs/>
          <w:sz w:val="24"/>
          <w:szCs w:val="24"/>
        </w:rPr>
        <w:t xml:space="preserve"> gydyti; </w:t>
      </w:r>
    </w:p>
    <w:p w14:paraId="69BE257E"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4.4.4. vaistinėse/e-vaistinėse, ortopedijos techninių priemonių parduotuvėse/e-parduotuvėse, Sveikatos priežiūros įstaigose įsigyti: receptiniai, nereceptiniai vaistai, vitaminai, maisto papildai, ortopedinės techninės priemonės, medicinos pagalbos priemonės, medicinos prietaisai, kontaktiniai lęšiai ir kontaktinių lęšių skystis; diagnostiniai biocheminiai rinkiniai, diagnostiniai ir greitieji testai (įskaitant Covid-19 testus);</w:t>
      </w:r>
    </w:p>
    <w:p w14:paraId="3EB13887"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4.4.5. reabilitacinis gydymas (su/be gydytojo paskyrimo): fizioterapinės procedūros (šviesos terapija, ultragarsas, impulsinė terapija, elektroforezė, </w:t>
      </w:r>
      <w:proofErr w:type="spellStart"/>
      <w:r w:rsidRPr="00A42E36">
        <w:rPr>
          <w:rFonts w:ascii="Times New Roman" w:hAnsi="Times New Roman" w:cs="Times New Roman"/>
          <w:bCs/>
          <w:sz w:val="24"/>
          <w:szCs w:val="24"/>
        </w:rPr>
        <w:t>haloterapija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magnetoterapija</w:t>
      </w:r>
      <w:proofErr w:type="spellEnd"/>
      <w:r w:rsidRPr="00A42E36">
        <w:rPr>
          <w:rFonts w:ascii="Times New Roman" w:hAnsi="Times New Roman" w:cs="Times New Roman"/>
          <w:bCs/>
          <w:sz w:val="24"/>
          <w:szCs w:val="24"/>
        </w:rPr>
        <w:t xml:space="preserve">, </w:t>
      </w:r>
      <w:proofErr w:type="spellStart"/>
      <w:r w:rsidRPr="00A42E36">
        <w:rPr>
          <w:rFonts w:ascii="Times New Roman" w:hAnsi="Times New Roman" w:cs="Times New Roman"/>
          <w:bCs/>
          <w:sz w:val="24"/>
          <w:szCs w:val="24"/>
        </w:rPr>
        <w:t>lazerioterapija</w:t>
      </w:r>
      <w:proofErr w:type="spellEnd"/>
      <w:r w:rsidRPr="00A42E36">
        <w:rPr>
          <w:rFonts w:ascii="Times New Roman" w:hAnsi="Times New Roman" w:cs="Times New Roman"/>
          <w:bCs/>
          <w:sz w:val="24"/>
          <w:szCs w:val="24"/>
        </w:rPr>
        <w:t xml:space="preserve">, parafino aplikacijos, pan.); kineziterapijos individualūs bei grupiniai užsiėmimai salėje ir vandenyje; vandens ir purvo procedūros; gydomojo masažo bei manualinės terapijos procedūros; </w:t>
      </w:r>
      <w:proofErr w:type="spellStart"/>
      <w:r w:rsidRPr="00A42E36">
        <w:rPr>
          <w:rFonts w:ascii="Times New Roman" w:hAnsi="Times New Roman" w:cs="Times New Roman"/>
          <w:bCs/>
          <w:sz w:val="24"/>
          <w:szCs w:val="24"/>
        </w:rPr>
        <w:t>ergoterapija</w:t>
      </w:r>
      <w:proofErr w:type="spellEnd"/>
      <w:r w:rsidRPr="00A42E36">
        <w:rPr>
          <w:rFonts w:ascii="Times New Roman" w:hAnsi="Times New Roman" w:cs="Times New Roman"/>
          <w:bCs/>
          <w:sz w:val="24"/>
          <w:szCs w:val="24"/>
        </w:rPr>
        <w:t xml:space="preserve">; kineziterapeuto, </w:t>
      </w:r>
      <w:proofErr w:type="spellStart"/>
      <w:r w:rsidRPr="00A42E36">
        <w:rPr>
          <w:rFonts w:ascii="Times New Roman" w:hAnsi="Times New Roman" w:cs="Times New Roman"/>
          <w:bCs/>
          <w:sz w:val="24"/>
          <w:szCs w:val="24"/>
        </w:rPr>
        <w:t>ergoterapeuto</w:t>
      </w:r>
      <w:proofErr w:type="spellEnd"/>
      <w:r w:rsidRPr="00A42E36">
        <w:rPr>
          <w:rFonts w:ascii="Times New Roman" w:hAnsi="Times New Roman" w:cs="Times New Roman"/>
          <w:bCs/>
          <w:sz w:val="24"/>
          <w:szCs w:val="24"/>
        </w:rPr>
        <w:t>, logopedo konsultacijos;</w:t>
      </w:r>
    </w:p>
    <w:p w14:paraId="2FD26025"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4.4.6.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akiniai nuo saulės su fotochrominiais ir korekciniais lęšiais, akinių parinkimo, akinių gamybos paslaugos; regos korekcijos operacijos. Įsigyjamų prekių skaičius sutarties galiojimo laikotarpiu neribojamas;</w:t>
      </w:r>
    </w:p>
    <w:p w14:paraId="34BF41C3"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4.4.7. nėščiųjų priežiūra, gimdymas ir pogimdyminė priežiūra: periodiniai, su nėštumu susiję, Apdraustosios apsilankymai sveikatos priežiūros įstaigoje; </w:t>
      </w:r>
    </w:p>
    <w:p w14:paraId="284A92E8"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4.4.8. 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w:t>
      </w:r>
      <w:r w:rsidRPr="00A42E36">
        <w:rPr>
          <w:rFonts w:ascii="Times New Roman" w:hAnsi="Times New Roman" w:cs="Times New Roman"/>
          <w:bCs/>
          <w:sz w:val="24"/>
          <w:szCs w:val="24"/>
        </w:rPr>
        <w:lastRenderedPageBreak/>
        <w:t>paūmėjimui įtakos turėjo nėštumo būklė ir/ar gimdymas, diagnostika ir gydymas; išlaidos gimdymui ir pogimdyminei priežiūrai, mokamai palatai po gimdymo;</w:t>
      </w:r>
    </w:p>
    <w:p w14:paraId="4FF2A98B"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4.4.9. netradicinės medicinos  paslaugos, kurios teikiamos licencijuotose sveikatos priežiūros įstaigose;</w:t>
      </w:r>
    </w:p>
    <w:p w14:paraId="2B5F1C7A" w14:textId="77777777"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 xml:space="preserve">4.4.10. papildomosios ir alternatyviosios medicinos paslaugos, kurios teikiamos licencijuotose sveikatos priežiūros įstaigose; </w:t>
      </w:r>
    </w:p>
    <w:p w14:paraId="703893C5" w14:textId="7AD44C22" w:rsidR="00261A7C" w:rsidRPr="00A42E36" w:rsidRDefault="00261A7C" w:rsidP="00CE5C9A">
      <w:pPr>
        <w:tabs>
          <w:tab w:val="left" w:pos="851"/>
        </w:tabs>
        <w:ind w:firstLine="0"/>
        <w:jc w:val="both"/>
        <w:rPr>
          <w:rFonts w:ascii="Times New Roman" w:hAnsi="Times New Roman" w:cs="Times New Roman"/>
          <w:bCs/>
          <w:sz w:val="24"/>
          <w:szCs w:val="24"/>
        </w:rPr>
      </w:pPr>
      <w:r w:rsidRPr="00A42E36">
        <w:rPr>
          <w:rFonts w:ascii="Times New Roman" w:hAnsi="Times New Roman" w:cs="Times New Roman"/>
          <w:bCs/>
          <w:sz w:val="24"/>
          <w:szCs w:val="24"/>
        </w:rPr>
        <w:t>4.4.11. jeigu Draudiko standartinės draudimo taisyklės numato papildomą Medicininių paslaugų apmokėjimą (neapmokestinamų mokesčiais), tos paslaugos turi būti apmokamos ir šios sutarties apdraustiesiems.</w:t>
      </w:r>
    </w:p>
    <w:p w14:paraId="070034BC" w14:textId="77777777" w:rsidR="0057716E" w:rsidRPr="00A42E36" w:rsidRDefault="0057716E" w:rsidP="00CE5C9A">
      <w:pPr>
        <w:pStyle w:val="Sraopastraipa"/>
        <w:numPr>
          <w:ilvl w:val="0"/>
          <w:numId w:val="57"/>
        </w:numPr>
        <w:tabs>
          <w:tab w:val="left" w:pos="851"/>
        </w:tabs>
        <w:ind w:left="0" w:firstLine="0"/>
        <w:jc w:val="both"/>
        <w:rPr>
          <w:rFonts w:ascii="Times New Roman" w:hAnsi="Times New Roman" w:cs="Times New Roman"/>
          <w:b/>
          <w:iCs/>
          <w:vanish/>
          <w:sz w:val="24"/>
          <w:szCs w:val="24"/>
        </w:rPr>
      </w:pPr>
    </w:p>
    <w:p w14:paraId="7B205ACE" w14:textId="77777777" w:rsidR="0057716E" w:rsidRPr="00A42E36" w:rsidRDefault="0057716E" w:rsidP="00CE5C9A">
      <w:pPr>
        <w:pStyle w:val="Sraopastraipa"/>
        <w:numPr>
          <w:ilvl w:val="1"/>
          <w:numId w:val="57"/>
        </w:numPr>
        <w:tabs>
          <w:tab w:val="left" w:pos="851"/>
        </w:tabs>
        <w:ind w:left="0" w:firstLine="0"/>
        <w:jc w:val="both"/>
        <w:rPr>
          <w:rFonts w:ascii="Times New Roman" w:hAnsi="Times New Roman" w:cs="Times New Roman"/>
          <w:b/>
          <w:iCs/>
          <w:vanish/>
          <w:sz w:val="24"/>
          <w:szCs w:val="24"/>
        </w:rPr>
      </w:pPr>
    </w:p>
    <w:p w14:paraId="32C5B4D0" w14:textId="77777777" w:rsidR="0057716E" w:rsidRPr="00A42E36" w:rsidRDefault="0057716E" w:rsidP="00CE5C9A">
      <w:pPr>
        <w:pStyle w:val="Sraopastraipa"/>
        <w:numPr>
          <w:ilvl w:val="1"/>
          <w:numId w:val="57"/>
        </w:numPr>
        <w:tabs>
          <w:tab w:val="left" w:pos="851"/>
        </w:tabs>
        <w:ind w:left="0" w:firstLine="0"/>
        <w:jc w:val="both"/>
        <w:rPr>
          <w:rFonts w:ascii="Times New Roman" w:hAnsi="Times New Roman" w:cs="Times New Roman"/>
          <w:b/>
          <w:iCs/>
          <w:vanish/>
          <w:sz w:val="24"/>
          <w:szCs w:val="24"/>
        </w:rPr>
      </w:pPr>
    </w:p>
    <w:p w14:paraId="24DED5B4" w14:textId="77777777" w:rsidR="00914A9E" w:rsidRPr="00A42E36" w:rsidRDefault="00914A9E" w:rsidP="00CE5C9A">
      <w:pPr>
        <w:pStyle w:val="Sraopastraipa"/>
        <w:tabs>
          <w:tab w:val="left" w:pos="851"/>
        </w:tabs>
        <w:ind w:left="0" w:firstLine="0"/>
        <w:jc w:val="both"/>
        <w:rPr>
          <w:rFonts w:ascii="Times New Roman" w:hAnsi="Times New Roman" w:cs="Times New Roman"/>
          <w:bCs/>
          <w:iCs/>
          <w:sz w:val="24"/>
          <w:szCs w:val="24"/>
        </w:rPr>
      </w:pPr>
    </w:p>
    <w:p w14:paraId="36C85A05" w14:textId="6DB8E840" w:rsidR="00BD75EE" w:rsidRPr="00A42E36" w:rsidRDefault="00D517C5" w:rsidP="00CE5C9A">
      <w:pPr>
        <w:pStyle w:val="Sraopastraipa"/>
        <w:numPr>
          <w:ilvl w:val="0"/>
          <w:numId w:val="57"/>
        </w:numPr>
        <w:pBdr>
          <w:top w:val="single" w:sz="4" w:space="1" w:color="auto"/>
          <w:bottom w:val="single" w:sz="8" w:space="1" w:color="auto"/>
          <w:between w:val="single" w:sz="12" w:space="1" w:color="auto"/>
        </w:pBdr>
        <w:shd w:val="clear" w:color="auto" w:fill="FFFFFF" w:themeFill="background1"/>
        <w:tabs>
          <w:tab w:val="left" w:pos="567"/>
        </w:tabs>
        <w:ind w:left="0" w:firstLine="0"/>
        <w:contextualSpacing w:val="0"/>
        <w:jc w:val="both"/>
        <w:rPr>
          <w:rFonts w:ascii="Times New Roman" w:hAnsi="Times New Roman" w:cs="Times New Roman"/>
          <w:b/>
          <w:sz w:val="24"/>
          <w:szCs w:val="24"/>
        </w:rPr>
      </w:pPr>
      <w:bookmarkStart w:id="8" w:name="_Hlk40957178"/>
      <w:r w:rsidRPr="00A42E36">
        <w:rPr>
          <w:rFonts w:ascii="Times New Roman" w:hAnsi="Times New Roman" w:cs="Times New Roman"/>
          <w:b/>
          <w:sz w:val="24"/>
          <w:szCs w:val="24"/>
        </w:rPr>
        <w:t>NEDRAUDŽIAMIEJI ĮVYKIAI:</w:t>
      </w:r>
    </w:p>
    <w:bookmarkEnd w:id="8"/>
    <w:p w14:paraId="0B674BA6" w14:textId="5CBF8BBB" w:rsidR="0055733B" w:rsidRPr="00A42E36" w:rsidRDefault="0055733B" w:rsidP="00CE5C9A">
      <w:pPr>
        <w:ind w:firstLine="0"/>
        <w:jc w:val="both"/>
        <w:rPr>
          <w:rFonts w:ascii="Times New Roman" w:hAnsi="Times New Roman" w:cs="Times New Roman"/>
          <w:sz w:val="24"/>
          <w:szCs w:val="24"/>
        </w:rPr>
      </w:pPr>
      <w:r w:rsidRPr="00A42E36">
        <w:rPr>
          <w:rFonts w:ascii="Times New Roman" w:hAnsi="Times New Roman" w:cs="Times New Roman"/>
          <w:b/>
          <w:bCs/>
          <w:sz w:val="24"/>
          <w:szCs w:val="24"/>
        </w:rPr>
        <w:t>5.1.</w:t>
      </w:r>
      <w:r w:rsidRPr="00A42E36">
        <w:rPr>
          <w:rFonts w:ascii="Times New Roman" w:hAnsi="Times New Roman" w:cs="Times New Roman"/>
          <w:sz w:val="24"/>
          <w:szCs w:val="24"/>
        </w:rPr>
        <w:t xml:space="preserve"> </w:t>
      </w:r>
      <w:r w:rsidRPr="00A42E36">
        <w:rPr>
          <w:rFonts w:ascii="Times New Roman" w:hAnsi="Times New Roman" w:cs="Times New Roman"/>
          <w:b/>
          <w:bCs/>
          <w:sz w:val="24"/>
          <w:szCs w:val="24"/>
        </w:rPr>
        <w:t xml:space="preserve">Bendri nedraudžiamieji, </w:t>
      </w:r>
      <w:r w:rsidRPr="00A42E36">
        <w:rPr>
          <w:rFonts w:ascii="Times New Roman" w:hAnsi="Times New Roman" w:cs="Times New Roman"/>
          <w:sz w:val="24"/>
          <w:szCs w:val="24"/>
        </w:rPr>
        <w:t>kurie galioja visai Sveikatos draudimo sutarčiai. Sveikatos priežiūros paslaugos ir įvykiai, pripažįstami nedraudžiamaisiais:</w:t>
      </w:r>
    </w:p>
    <w:p w14:paraId="14CDD9D4"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5.1.1. sveikatos sutrikimai, kurie atsirado Apraustajam vykdant nusikalstamą veiką arba rengiantis ją įvykdyti ar dėl kito priešingo teisei veikimo;</w:t>
      </w:r>
    </w:p>
    <w:p w14:paraId="382A482C"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5.1.2. sveikatos sutrikimai, kurie atsirado Apraustajam aktyviai dalyvaujant karo veiksmuose, karinio pobūdžio operacijose, masiniuose ir pilietiniuose neramumuose, sukilimuose, streikuose;</w:t>
      </w:r>
    </w:p>
    <w:p w14:paraId="491F95A1"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5.1.3. sveikatos sutrikimai, atsiradę Apraustajam nuo alkoholio, narkotinių ar apsvaigimo tikslu naudotų toksinių medžiagų ar vaistų, kurie nebuvo paskirti gydytojo, poveikio;</w:t>
      </w:r>
    </w:p>
    <w:p w14:paraId="5BBC0C91"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 xml:space="preserve">5.1.4. </w:t>
      </w:r>
      <w:r w:rsidRPr="00A42E36">
        <w:rPr>
          <w:rFonts w:ascii="Times New Roman" w:hAnsi="Times New Roman" w:cs="Times New Roman"/>
          <w:lang w:eastAsia="lt-LT"/>
        </w:rPr>
        <w:t>sveikatos sutrikimai, kurie atsirado dėl radiacijos ar kito branduolinės energijos poveikio (išskyrus spindulinės terapijos pasekmes;</w:t>
      </w:r>
    </w:p>
    <w:p w14:paraId="583AF0AA"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5.1.5. sveikatos priežiūros paslaugos, kurios nenurodytos (nepasirinktos) draudimo sutartyje (išskyrus atvejus kai Draudiko standartinės draudimo taisyklės numato papildomų  paslaugų apmokėjimą);</w:t>
      </w:r>
    </w:p>
    <w:p w14:paraId="682F895D"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5.1.6.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02B5AC4D"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5.1.7. atvejai, kai 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0E9FAE96" w14:textId="77777777" w:rsidR="0055733B" w:rsidRPr="00A42E36" w:rsidRDefault="0055733B" w:rsidP="00CE5C9A">
      <w:pPr>
        <w:pStyle w:val="Default"/>
        <w:jc w:val="both"/>
        <w:rPr>
          <w:rFonts w:ascii="Times New Roman" w:hAnsi="Times New Roman" w:cs="Times New Roman"/>
        </w:rPr>
      </w:pPr>
      <w:r w:rsidRPr="00A42E36">
        <w:rPr>
          <w:rFonts w:ascii="Times New Roman" w:hAnsi="Times New Roman" w:cs="Times New Roman"/>
        </w:rPr>
        <w:t>5.1.8. paslaugos, suteiktos draudimo apsaugos negaliojimo (sustabdymo) metu;</w:t>
      </w:r>
    </w:p>
    <w:p w14:paraId="1EF97535" w14:textId="77777777" w:rsidR="0055733B" w:rsidRPr="00A42E36" w:rsidRDefault="0055733B" w:rsidP="00CE5C9A">
      <w:pPr>
        <w:pStyle w:val="Default"/>
        <w:jc w:val="both"/>
        <w:rPr>
          <w:rFonts w:ascii="Times New Roman" w:hAnsi="Times New Roman" w:cs="Times New Roman"/>
          <w:lang w:eastAsia="lt-LT"/>
        </w:rPr>
      </w:pPr>
      <w:r w:rsidRPr="00A42E36">
        <w:rPr>
          <w:rFonts w:ascii="Times New Roman" w:hAnsi="Times New Roman" w:cs="Times New Roman"/>
          <w:lang w:eastAsia="lt-LT"/>
        </w:rPr>
        <w:t>5.1.9. jei draudimo apsauga naudojasi ne Apdraustasis;</w:t>
      </w:r>
    </w:p>
    <w:p w14:paraId="427D0C1E" w14:textId="77777777" w:rsidR="0055733B" w:rsidRPr="00A42E36" w:rsidRDefault="0055733B" w:rsidP="00CE5C9A">
      <w:pPr>
        <w:tabs>
          <w:tab w:val="left" w:pos="480"/>
          <w:tab w:val="left" w:pos="1134"/>
        </w:tabs>
        <w:ind w:firstLine="0"/>
        <w:jc w:val="both"/>
        <w:rPr>
          <w:rFonts w:ascii="Times New Roman" w:hAnsi="Times New Roman" w:cs="Times New Roman"/>
          <w:bCs/>
          <w:sz w:val="24"/>
          <w:szCs w:val="24"/>
        </w:rPr>
      </w:pPr>
      <w:r w:rsidRPr="00A42E36">
        <w:rPr>
          <w:rFonts w:ascii="Times New Roman" w:eastAsia="Times New Roman" w:hAnsi="Times New Roman" w:cs="Times New Roman"/>
          <w:sz w:val="24"/>
          <w:szCs w:val="24"/>
          <w:lang w:eastAsia="lt-LT"/>
        </w:rPr>
        <w:t xml:space="preserve">5.1.10. </w:t>
      </w:r>
      <w:r w:rsidRPr="00A42E36">
        <w:rPr>
          <w:rFonts w:ascii="Times New Roman" w:hAnsi="Times New Roman" w:cs="Times New Roman"/>
          <w:bCs/>
          <w:sz w:val="24"/>
          <w:szCs w:val="24"/>
        </w:rPr>
        <w:t>Draudimo sutarčiai taikomi nedraudžiamieji įvykiai, nurodyti Draudiko taisyklėse (išskyrus atvejus, kurie nurodyti kaip kompensuojami techninėje specifikacijoje).</w:t>
      </w:r>
    </w:p>
    <w:p w14:paraId="5FE0D99F" w14:textId="77777777" w:rsidR="00C84B1C" w:rsidRPr="00A42E36" w:rsidRDefault="00C84B1C" w:rsidP="00CE5C9A">
      <w:pPr>
        <w:pStyle w:val="Default"/>
        <w:tabs>
          <w:tab w:val="left" w:pos="567"/>
        </w:tabs>
        <w:jc w:val="both"/>
        <w:rPr>
          <w:rFonts w:ascii="Times New Roman" w:hAnsi="Times New Roman" w:cs="Times New Roman"/>
          <w:color w:val="auto"/>
        </w:rPr>
      </w:pPr>
      <w:r w:rsidRPr="00A42E36">
        <w:rPr>
          <w:rFonts w:ascii="Times New Roman" w:hAnsi="Times New Roman" w:cs="Times New Roman"/>
          <w:b/>
          <w:bCs/>
          <w:lang w:eastAsia="lt-LT"/>
        </w:rPr>
        <w:t>5.2. Ambulatorinis gydymas ir diagnostika</w:t>
      </w:r>
      <w:r w:rsidRPr="00A42E36">
        <w:rPr>
          <w:rFonts w:ascii="Times New Roman" w:hAnsi="Times New Roman" w:cs="Times New Roman"/>
          <w:lang w:eastAsia="lt-LT"/>
        </w:rPr>
        <w:t>. Sveikatos sutrikimai, sveikatos priežiūros paslaugos ir įvykiai, pripažįstami nedraudžiamaisiais</w:t>
      </w:r>
      <w:r w:rsidRPr="00A42E36" w:rsidDel="00542C1D">
        <w:rPr>
          <w:rFonts w:ascii="Times New Roman" w:hAnsi="Times New Roman" w:cs="Times New Roman"/>
          <w:b/>
        </w:rPr>
        <w:t xml:space="preserve"> </w:t>
      </w:r>
      <w:r w:rsidRPr="00A42E36">
        <w:rPr>
          <w:rFonts w:ascii="Times New Roman" w:hAnsi="Times New Roman" w:cs="Times New Roman"/>
        </w:rPr>
        <w:t>(išskyrus atvejus, kai standartinės Draudiko taisyklės šių atvejų netaiko):</w:t>
      </w:r>
    </w:p>
    <w:p w14:paraId="50099F13"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 nėštumo diagnostika ir priežiūra, gimdymas ir gimdymo ir pogimdyminė priežiūra, sveikatos sutrikimai sąlygoti nėštumo ar gimdymo; nėštumo nutraukimas;</w:t>
      </w:r>
    </w:p>
    <w:p w14:paraId="1C286E7A"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5622F83D"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5.2.3. lytiniu keliu plintančių ligų (AIDS, sifilio, gonorėjos, trichomonozės, </w:t>
      </w:r>
      <w:proofErr w:type="spellStart"/>
      <w:r w:rsidRPr="00A42E36">
        <w:rPr>
          <w:rFonts w:ascii="Times New Roman" w:eastAsia="Times New Roman" w:hAnsi="Times New Roman" w:cs="Times New Roman"/>
          <w:sz w:val="24"/>
          <w:szCs w:val="24"/>
          <w:lang w:eastAsia="lt-LT"/>
        </w:rPr>
        <w:t>chlamidijozės</w:t>
      </w:r>
      <w:proofErr w:type="spellEnd"/>
      <w:r w:rsidRPr="00A42E36">
        <w:rPr>
          <w:rFonts w:ascii="Times New Roman" w:eastAsia="Times New Roman" w:hAnsi="Times New Roman" w:cs="Times New Roman"/>
          <w:sz w:val="24"/>
          <w:szCs w:val="24"/>
          <w:lang w:eastAsia="lt-LT"/>
        </w:rPr>
        <w:t xml:space="preserve">, žmogaus papilomos viruso, </w:t>
      </w:r>
      <w:proofErr w:type="spellStart"/>
      <w:r w:rsidRPr="00A42E36">
        <w:rPr>
          <w:rFonts w:ascii="Times New Roman" w:eastAsia="Times New Roman" w:hAnsi="Times New Roman" w:cs="Times New Roman"/>
          <w:sz w:val="24"/>
          <w:szCs w:val="24"/>
          <w:lang w:eastAsia="lt-LT"/>
        </w:rPr>
        <w:t>herpes</w:t>
      </w:r>
      <w:proofErr w:type="spellEnd"/>
      <w:r w:rsidRPr="00A42E36">
        <w:rPr>
          <w:rFonts w:ascii="Times New Roman" w:eastAsia="Times New Roman" w:hAnsi="Times New Roman" w:cs="Times New Roman"/>
          <w:sz w:val="24"/>
          <w:szCs w:val="24"/>
          <w:lang w:eastAsia="lt-LT"/>
        </w:rPr>
        <w:t xml:space="preserve"> </w:t>
      </w:r>
      <w:proofErr w:type="spellStart"/>
      <w:r w:rsidRPr="00A42E36">
        <w:rPr>
          <w:rFonts w:ascii="Times New Roman" w:eastAsia="Times New Roman" w:hAnsi="Times New Roman" w:cs="Times New Roman"/>
          <w:sz w:val="24"/>
          <w:szCs w:val="24"/>
          <w:lang w:eastAsia="lt-LT"/>
        </w:rPr>
        <w:t>genitalis</w:t>
      </w:r>
      <w:proofErr w:type="spellEnd"/>
      <w:r w:rsidRPr="00A42E36">
        <w:rPr>
          <w:rFonts w:ascii="Times New Roman" w:eastAsia="Times New Roman" w:hAnsi="Times New Roman" w:cs="Times New Roman"/>
          <w:sz w:val="24"/>
          <w:szCs w:val="24"/>
          <w:lang w:eastAsia="lt-LT"/>
        </w:rPr>
        <w:t>), AIDS bei ŽIV (nešiojimo atveju) diagnostika ir  gydymas;</w:t>
      </w:r>
    </w:p>
    <w:p w14:paraId="169A25A9"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5.2.4. nevaisingumo, negalėjimo pastoti bei potencijos sutrikimų diagnostika ir gydymas; dirbtinio apvaisinimo procedūros;</w:t>
      </w:r>
    </w:p>
    <w:p w14:paraId="32A394A5"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5.2.5. Ambulatorinės chirurgijos, dienos stacionaro, dienos chirurgijos </w:t>
      </w:r>
      <w:proofErr w:type="spellStart"/>
      <w:r w:rsidRPr="00A42E36">
        <w:rPr>
          <w:rFonts w:ascii="Times New Roman" w:eastAsia="Times New Roman" w:hAnsi="Times New Roman" w:cs="Times New Roman"/>
          <w:sz w:val="24"/>
          <w:szCs w:val="24"/>
          <w:lang w:eastAsia="lt-LT"/>
        </w:rPr>
        <w:t>dermatologinio</w:t>
      </w:r>
      <w:proofErr w:type="spellEnd"/>
      <w:r w:rsidRPr="00A42E36">
        <w:rPr>
          <w:rFonts w:ascii="Times New Roman" w:eastAsia="Times New Roman" w:hAnsi="Times New Roman" w:cs="Times New Roman"/>
          <w:sz w:val="24"/>
          <w:szCs w:val="24"/>
          <w:lang w:eastAsia="lt-LT"/>
        </w:rPr>
        <w:t>, plastinės ir rekonstrukcinės chirurgijos profilių paslaugos,  odontologijos profilio paslaugos;</w:t>
      </w:r>
    </w:p>
    <w:p w14:paraId="488A4606"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5.2.6. Ambulatorinės ir stacionarinės reabilitacinio gydymo procedūros;</w:t>
      </w:r>
    </w:p>
    <w:p w14:paraId="7BAD23FA"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lastRenderedPageBreak/>
        <w:t xml:space="preserve">5.2.7. Ambulatorinės estetinės chirurgijos paslaugos, ambulatorinės dienos estetinės chirurgijos paslaugos; </w:t>
      </w:r>
      <w:proofErr w:type="spellStart"/>
      <w:r w:rsidRPr="00A42E36">
        <w:rPr>
          <w:rFonts w:ascii="Times New Roman" w:eastAsia="Times New Roman" w:hAnsi="Times New Roman" w:cs="Times New Roman"/>
          <w:sz w:val="24"/>
          <w:szCs w:val="24"/>
          <w:lang w:eastAsia="lt-LT"/>
        </w:rPr>
        <w:t>kosmetologinės</w:t>
      </w:r>
      <w:proofErr w:type="spellEnd"/>
      <w:r w:rsidRPr="00A42E36">
        <w:rPr>
          <w:rFonts w:ascii="Times New Roman" w:eastAsia="Times New Roman" w:hAnsi="Times New Roman" w:cs="Times New Roman"/>
          <w:sz w:val="24"/>
          <w:szCs w:val="24"/>
          <w:lang w:eastAsia="lt-LT"/>
        </w:rPr>
        <w:t xml:space="preserve"> procedūros; </w:t>
      </w:r>
      <w:proofErr w:type="spellStart"/>
      <w:r w:rsidRPr="00A42E36">
        <w:rPr>
          <w:rFonts w:ascii="Times New Roman" w:eastAsia="Times New Roman" w:hAnsi="Times New Roman" w:cs="Times New Roman"/>
          <w:sz w:val="24"/>
          <w:szCs w:val="24"/>
          <w:lang w:eastAsia="lt-LT"/>
        </w:rPr>
        <w:t>dermatologinis</w:t>
      </w:r>
      <w:proofErr w:type="spellEnd"/>
      <w:r w:rsidRPr="00A42E36">
        <w:rPr>
          <w:rFonts w:ascii="Times New Roman" w:eastAsia="Times New Roman" w:hAnsi="Times New Roman" w:cs="Times New Roman"/>
          <w:sz w:val="24"/>
          <w:szCs w:val="24"/>
          <w:lang w:eastAsia="lt-LT"/>
        </w:rPr>
        <w:t xml:space="preserve"> gydymas, įskaitant, bet neapsiribojant gydymo </w:t>
      </w:r>
      <w:proofErr w:type="spellStart"/>
      <w:r w:rsidRPr="00A42E36">
        <w:rPr>
          <w:rFonts w:ascii="Times New Roman" w:eastAsia="Times New Roman" w:hAnsi="Times New Roman" w:cs="Times New Roman"/>
          <w:sz w:val="24"/>
          <w:szCs w:val="24"/>
          <w:lang w:eastAsia="lt-LT"/>
        </w:rPr>
        <w:t>fototerapija</w:t>
      </w:r>
      <w:proofErr w:type="spellEnd"/>
      <w:r w:rsidRPr="00A42E36">
        <w:rPr>
          <w:rFonts w:ascii="Times New Roman" w:eastAsia="Times New Roman" w:hAnsi="Times New Roman" w:cs="Times New Roman"/>
          <w:sz w:val="24"/>
          <w:szCs w:val="24"/>
          <w:lang w:eastAsia="lt-LT"/>
        </w:rPr>
        <w:t xml:space="preserve">, </w:t>
      </w:r>
      <w:proofErr w:type="spellStart"/>
      <w:r w:rsidRPr="00A42E36">
        <w:rPr>
          <w:rFonts w:ascii="Times New Roman" w:eastAsia="Times New Roman" w:hAnsi="Times New Roman" w:cs="Times New Roman"/>
          <w:sz w:val="24"/>
          <w:szCs w:val="24"/>
          <w:lang w:eastAsia="lt-LT"/>
        </w:rPr>
        <w:t>fotodinamine</w:t>
      </w:r>
      <w:proofErr w:type="spellEnd"/>
      <w:r w:rsidRPr="00A42E36">
        <w:rPr>
          <w:rFonts w:ascii="Times New Roman" w:eastAsia="Times New Roman" w:hAnsi="Times New Roman" w:cs="Times New Roman"/>
          <w:sz w:val="24"/>
          <w:szCs w:val="24"/>
          <w:lang w:eastAsia="lt-LT"/>
        </w:rPr>
        <w:t xml:space="preserve"> terapija, impulsine šviesos terapija, lazerinėmis procedūromis;</w:t>
      </w:r>
    </w:p>
    <w:p w14:paraId="3C4A18D2"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5.2.8. </w:t>
      </w:r>
      <w:proofErr w:type="spellStart"/>
      <w:r w:rsidRPr="00A42E36">
        <w:rPr>
          <w:rFonts w:ascii="Times New Roman" w:eastAsia="Times New Roman" w:hAnsi="Times New Roman" w:cs="Times New Roman"/>
          <w:sz w:val="24"/>
          <w:szCs w:val="24"/>
          <w:lang w:eastAsia="lt-LT"/>
        </w:rPr>
        <w:t>hialurono</w:t>
      </w:r>
      <w:proofErr w:type="spellEnd"/>
      <w:r w:rsidRPr="00A42E36">
        <w:rPr>
          <w:rFonts w:ascii="Times New Roman" w:eastAsia="Times New Roman" w:hAnsi="Times New Roman" w:cs="Times New Roman"/>
          <w:sz w:val="24"/>
          <w:szCs w:val="24"/>
          <w:lang w:eastAsia="lt-LT"/>
        </w:rPr>
        <w:t xml:space="preserve">, </w:t>
      </w:r>
      <w:proofErr w:type="spellStart"/>
      <w:r w:rsidRPr="00A42E36">
        <w:rPr>
          <w:rFonts w:ascii="Times New Roman" w:eastAsia="Times New Roman" w:hAnsi="Times New Roman" w:cs="Times New Roman"/>
          <w:sz w:val="24"/>
          <w:szCs w:val="24"/>
          <w:lang w:eastAsia="lt-LT"/>
        </w:rPr>
        <w:t>botulino</w:t>
      </w:r>
      <w:proofErr w:type="spellEnd"/>
      <w:r w:rsidRPr="00A42E36">
        <w:rPr>
          <w:rFonts w:ascii="Times New Roman" w:eastAsia="Times New Roman" w:hAnsi="Times New Roman" w:cs="Times New Roman"/>
          <w:sz w:val="24"/>
          <w:szCs w:val="24"/>
          <w:lang w:eastAsia="lt-LT"/>
        </w:rPr>
        <w:t xml:space="preserve"> injekcijos, autologinių ląstelių injekcijos, įskaitant PRP, kraujo plazmos injekcijos, imunoterapija, kamieninių ląstelių terapija ir </w:t>
      </w:r>
      <w:proofErr w:type="spellStart"/>
      <w:r w:rsidRPr="00A42E36">
        <w:rPr>
          <w:rFonts w:ascii="Times New Roman" w:eastAsia="Times New Roman" w:hAnsi="Times New Roman" w:cs="Times New Roman"/>
          <w:sz w:val="24"/>
          <w:szCs w:val="24"/>
          <w:lang w:eastAsia="lt-LT"/>
        </w:rPr>
        <w:t>pan</w:t>
      </w:r>
      <w:proofErr w:type="spellEnd"/>
      <w:r w:rsidRPr="00A42E36">
        <w:rPr>
          <w:rFonts w:ascii="Times New Roman" w:eastAsia="Times New Roman" w:hAnsi="Times New Roman" w:cs="Times New Roman"/>
          <w:sz w:val="24"/>
          <w:szCs w:val="24"/>
          <w:lang w:eastAsia="lt-LT"/>
        </w:rPr>
        <w:t>;</w:t>
      </w:r>
    </w:p>
    <w:p w14:paraId="01A6F274"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5.2.9. organų persodinimo operacijos; kaulų čiulpų transplantacijos, hemodializės procedūros;</w:t>
      </w:r>
    </w:p>
    <w:p w14:paraId="7CB00E86"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5.2.10. palaikomasis gydymas ir slauga slaugos specializuotuose stacionaruose;</w:t>
      </w:r>
    </w:p>
    <w:p w14:paraId="092A2857"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5.2.11. terapinis ir chirurginis nutukimo gydymas;</w:t>
      </w:r>
    </w:p>
    <w:p w14:paraId="315A41C9"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5.2.12. regėjimo korekcijos operacijos;</w:t>
      </w:r>
    </w:p>
    <w:p w14:paraId="6E9A8DFD"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5.2.13. sąnarių endoprotezavimo operacijos bei išlaidos už </w:t>
      </w:r>
      <w:proofErr w:type="spellStart"/>
      <w:r w:rsidRPr="00A42E36">
        <w:rPr>
          <w:rFonts w:ascii="Times New Roman" w:eastAsia="Times New Roman" w:hAnsi="Times New Roman" w:cs="Times New Roman"/>
          <w:sz w:val="24"/>
          <w:szCs w:val="24"/>
          <w:lang w:eastAsia="lt-LT"/>
        </w:rPr>
        <w:t>endoprotezus</w:t>
      </w:r>
      <w:proofErr w:type="spellEnd"/>
      <w:r w:rsidRPr="00A42E36">
        <w:rPr>
          <w:rFonts w:ascii="Times New Roman" w:eastAsia="Times New Roman" w:hAnsi="Times New Roman" w:cs="Times New Roman"/>
          <w:sz w:val="24"/>
          <w:szCs w:val="24"/>
          <w:lang w:eastAsia="lt-LT"/>
        </w:rPr>
        <w:t>;</w:t>
      </w:r>
    </w:p>
    <w:p w14:paraId="3A46182C"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5.2.14. valgymo sutrikimų diagnostika ir gydymas; maisto netoleravimo testai;</w:t>
      </w:r>
    </w:p>
    <w:p w14:paraId="2E1A342A"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5.2.15. odontologinės paslaugos (įskaitant žandikaulio chirurgines operacijas);</w:t>
      </w:r>
    </w:p>
    <w:p w14:paraId="3E50037A"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5.2.16. psichologo paslaugos;</w:t>
      </w:r>
    </w:p>
    <w:p w14:paraId="1EA23F75" w14:textId="77777777" w:rsidR="00C84B1C" w:rsidRPr="00A42E36" w:rsidRDefault="00C84B1C"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5.2.17. plaukų slinkimo diagnostika ir gydymas; plaukų šalinimo procedūros.</w:t>
      </w:r>
    </w:p>
    <w:p w14:paraId="4844BCF7"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b/>
          <w:bCs/>
          <w:sz w:val="24"/>
          <w:szCs w:val="24"/>
          <w:lang w:eastAsia="lt-LT"/>
        </w:rPr>
        <w:t>5.3. Stacionarinis gydymas valstybinėse ligoninėse</w:t>
      </w:r>
      <w:r w:rsidRPr="00A42E36">
        <w:rPr>
          <w:rFonts w:ascii="Times New Roman" w:eastAsia="Times New Roman" w:hAnsi="Times New Roman" w:cs="Times New Roman"/>
          <w:sz w:val="24"/>
          <w:szCs w:val="24"/>
          <w:lang w:eastAsia="lt-LT"/>
        </w:rPr>
        <w:t>. Sveikatos sutrikimai, sveikatos priežiūros paslaugos ir įvykiai, pripažįstami nedraudžiamaisiais:</w:t>
      </w:r>
    </w:p>
    <w:p w14:paraId="101230C4"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5.3.1. maitinimo išlaidos;</w:t>
      </w:r>
    </w:p>
    <w:p w14:paraId="24E58B4C"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5.3.2. odontologinės paslaugos;</w:t>
      </w:r>
    </w:p>
    <w:p w14:paraId="151DB003"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5.3.3. regėjimo korekcijos operacijos;</w:t>
      </w:r>
    </w:p>
    <w:p w14:paraId="2EF62EEB"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5.3.4. palaikomasis gydymas ir slauga slaugos specializuotuose stacionaruose;</w:t>
      </w:r>
    </w:p>
    <w:p w14:paraId="3572C051"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5.3.5. terapinis ir chirurginis nutukimo gydymas; </w:t>
      </w:r>
    </w:p>
    <w:p w14:paraId="0E48C031"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5.3.6. plastinės rekonstrukcinės chirurgijos gydymas;</w:t>
      </w:r>
    </w:p>
    <w:p w14:paraId="1801C656"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5.3.7. nėštumo priežiūra, gimdymas, pogimdyminė priežiūra, buvimas vienvietėje palatoje arba dvivietėje palatoje, kai tai susiję su nėštumu ar gimdymu; nėštumo nutraukimas; sveikatos sutrikimų, kurie atsirado ar pasunkėjo dėl nėštumo, nėštumo nutraukimo, gimdymas;</w:t>
      </w:r>
    </w:p>
    <w:p w14:paraId="17227D01"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5.3.8. </w:t>
      </w:r>
      <w:proofErr w:type="spellStart"/>
      <w:r w:rsidRPr="00A42E36">
        <w:rPr>
          <w:rFonts w:ascii="Times New Roman" w:eastAsia="Times New Roman" w:hAnsi="Times New Roman" w:cs="Times New Roman"/>
          <w:sz w:val="24"/>
          <w:szCs w:val="24"/>
          <w:lang w:eastAsia="lt-LT"/>
        </w:rPr>
        <w:t>endoprotezų</w:t>
      </w:r>
      <w:proofErr w:type="spellEnd"/>
      <w:r w:rsidRPr="00A42E36">
        <w:rPr>
          <w:rFonts w:ascii="Times New Roman" w:eastAsia="Times New Roman" w:hAnsi="Times New Roman" w:cs="Times New Roman"/>
          <w:sz w:val="24"/>
          <w:szCs w:val="24"/>
          <w:lang w:eastAsia="lt-LT"/>
        </w:rPr>
        <w:t xml:space="preserve"> įsigijimas ir sąnarių endoprotezavimo operacijos; organų persodinimo operacijos; kaulų čiulpų transplantacijos; </w:t>
      </w:r>
    </w:p>
    <w:p w14:paraId="41A9E8AA" w14:textId="77777777" w:rsidR="003C377A" w:rsidRPr="00A42E36" w:rsidRDefault="00D517C5"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5.3.9.  stacionarinių reabilitacinio gydymo paslaugos; </w:t>
      </w:r>
    </w:p>
    <w:p w14:paraId="3ADDFE9B" w14:textId="4557EE2C" w:rsidR="00D517C5" w:rsidRPr="00A42E36" w:rsidRDefault="00644332" w:rsidP="00CE5C9A">
      <w:pPr>
        <w:pStyle w:val="Sraopastraipa"/>
        <w:ind w:left="0"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5.3.10. </w:t>
      </w:r>
      <w:r w:rsidR="00D517C5" w:rsidRPr="00A42E36">
        <w:rPr>
          <w:rFonts w:ascii="Times New Roman" w:eastAsia="Times New Roman" w:hAnsi="Times New Roman" w:cs="Times New Roman"/>
          <w:sz w:val="24"/>
          <w:szCs w:val="24"/>
          <w:lang w:eastAsia="lt-LT"/>
        </w:rPr>
        <w:t>psichikos ligų/ psichiatrinio gydymo paslaugos.</w:t>
      </w:r>
    </w:p>
    <w:p w14:paraId="03BCE57A" w14:textId="77777777" w:rsidR="00540363" w:rsidRPr="00A42E36" w:rsidRDefault="00D517C5" w:rsidP="00CE5C9A">
      <w:pPr>
        <w:autoSpaceDE w:val="0"/>
        <w:autoSpaceDN w:val="0"/>
        <w:adjustRightInd w:val="0"/>
        <w:ind w:firstLine="0"/>
        <w:rPr>
          <w:rFonts w:ascii="Times New Roman" w:hAnsi="Times New Roman" w:cs="Times New Roman"/>
          <w:color w:val="000000"/>
          <w:sz w:val="24"/>
          <w:szCs w:val="24"/>
          <w14:ligatures w14:val="standardContextual"/>
        </w:rPr>
      </w:pPr>
      <w:r w:rsidRPr="00A42E36">
        <w:rPr>
          <w:rFonts w:ascii="Times New Roman" w:eastAsia="Times New Roman" w:hAnsi="Times New Roman" w:cs="Times New Roman"/>
          <w:b/>
          <w:bCs/>
          <w:sz w:val="24"/>
          <w:szCs w:val="24"/>
          <w:lang w:eastAsia="lt-LT"/>
        </w:rPr>
        <w:t xml:space="preserve">5.4. </w:t>
      </w:r>
      <w:r w:rsidR="00540363" w:rsidRPr="00A42E36">
        <w:rPr>
          <w:rFonts w:ascii="Times New Roman" w:hAnsi="Times New Roman" w:cs="Times New Roman"/>
          <w:b/>
          <w:bCs/>
          <w:color w:val="000000"/>
          <w:sz w:val="24"/>
          <w:szCs w:val="24"/>
          <w14:ligatures w14:val="standardContextual"/>
        </w:rPr>
        <w:t xml:space="preserve">Kritinių ligų gydymas. </w:t>
      </w:r>
      <w:r w:rsidR="00540363" w:rsidRPr="00A42E36">
        <w:rPr>
          <w:rFonts w:ascii="Times New Roman" w:hAnsi="Times New Roman" w:cs="Times New Roman"/>
          <w:color w:val="000000"/>
          <w:sz w:val="24"/>
          <w:szCs w:val="24"/>
          <w14:ligatures w14:val="standardContextual"/>
        </w:rPr>
        <w:t xml:space="preserve">Sveikatos sutrikimai, sveikatos priežiūros paslaugos ir įvykiai, pripažįstami nedraudžiamaisiais: </w:t>
      </w:r>
    </w:p>
    <w:p w14:paraId="00BC3C16" w14:textId="77777777" w:rsidR="00540363" w:rsidRPr="00A42E36" w:rsidRDefault="00540363" w:rsidP="00CE5C9A">
      <w:pPr>
        <w:autoSpaceDE w:val="0"/>
        <w:autoSpaceDN w:val="0"/>
        <w:adjustRightInd w:val="0"/>
        <w:ind w:firstLine="0"/>
        <w:rPr>
          <w:rFonts w:ascii="Times New Roman" w:hAnsi="Times New Roman" w:cs="Times New Roman"/>
          <w:color w:val="000000"/>
          <w:sz w:val="24"/>
          <w:szCs w:val="24"/>
          <w14:ligatures w14:val="standardContextual"/>
        </w:rPr>
      </w:pPr>
      <w:r w:rsidRPr="00A42E36">
        <w:rPr>
          <w:rFonts w:ascii="Times New Roman" w:hAnsi="Times New Roman" w:cs="Times New Roman"/>
          <w:color w:val="000000"/>
          <w:sz w:val="24"/>
          <w:szCs w:val="24"/>
          <w14:ligatures w14:val="standardContextual"/>
        </w:rPr>
        <w:t xml:space="preserve">5.4.1. kritinė liga nėra diagnozuota pirmą kartą Apdraustojo gyvenime; </w:t>
      </w:r>
    </w:p>
    <w:p w14:paraId="5059C566" w14:textId="77777777" w:rsidR="00540363" w:rsidRPr="00A42E36" w:rsidRDefault="00540363" w:rsidP="00CE5C9A">
      <w:pPr>
        <w:autoSpaceDE w:val="0"/>
        <w:autoSpaceDN w:val="0"/>
        <w:adjustRightInd w:val="0"/>
        <w:ind w:firstLine="0"/>
        <w:rPr>
          <w:rFonts w:ascii="Times New Roman" w:hAnsi="Times New Roman" w:cs="Times New Roman"/>
          <w:color w:val="000000"/>
          <w:sz w:val="24"/>
          <w:szCs w:val="24"/>
          <w14:ligatures w14:val="standardContextual"/>
        </w:rPr>
      </w:pPr>
      <w:r w:rsidRPr="00A42E36">
        <w:rPr>
          <w:rFonts w:ascii="Times New Roman" w:hAnsi="Times New Roman" w:cs="Times New Roman"/>
          <w:color w:val="000000"/>
          <w:sz w:val="24"/>
          <w:szCs w:val="24"/>
          <w14:ligatures w14:val="standardContextual"/>
        </w:rPr>
        <w:t>5.4.2. kritinė liga diagnozuota iki įsigaliojant Sveikatos draudimo sutarčiai;</w:t>
      </w:r>
    </w:p>
    <w:p w14:paraId="717D4E4E" w14:textId="2139C3F1" w:rsidR="00D517C5" w:rsidRPr="00A42E36" w:rsidRDefault="00540363" w:rsidP="00CE5C9A">
      <w:pPr>
        <w:pStyle w:val="Sraopastraipa"/>
        <w:ind w:left="0" w:firstLine="0"/>
        <w:jc w:val="both"/>
        <w:rPr>
          <w:rFonts w:ascii="Times New Roman" w:hAnsi="Times New Roman" w:cs="Times New Roman"/>
          <w:color w:val="000000"/>
          <w:sz w:val="24"/>
          <w:szCs w:val="24"/>
          <w14:ligatures w14:val="standardContextual"/>
        </w:rPr>
      </w:pPr>
      <w:r w:rsidRPr="00A42E36">
        <w:rPr>
          <w:rFonts w:ascii="Times New Roman" w:hAnsi="Times New Roman" w:cs="Times New Roman"/>
          <w:color w:val="000000"/>
          <w:sz w:val="24"/>
          <w:szCs w:val="24"/>
          <w14:ligatures w14:val="standardContextual"/>
        </w:rPr>
        <w:t>5.4.3. kritinė liga neatitinka Kritinių ligų sąraše nurodytų pripažinimo Kritine liga bei draudžiamuoju įvykiu kriterijų</w:t>
      </w:r>
      <w:r w:rsidR="007D7E9B" w:rsidRPr="00A42E36">
        <w:rPr>
          <w:rFonts w:ascii="Times New Roman" w:hAnsi="Times New Roman" w:cs="Times New Roman"/>
          <w:color w:val="000000"/>
          <w:sz w:val="24"/>
          <w:szCs w:val="24"/>
          <w14:ligatures w14:val="standardContextual"/>
        </w:rPr>
        <w:t>.</w:t>
      </w:r>
    </w:p>
    <w:p w14:paraId="08C9D882" w14:textId="77777777" w:rsidR="007D7E9B"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Calibri" w:hAnsi="Times New Roman" w:cs="Times New Roman"/>
          <w:b/>
          <w:bCs/>
          <w:sz w:val="24"/>
          <w:szCs w:val="24"/>
        </w:rPr>
        <w:t>5.5. Medicininės paslaugos</w:t>
      </w:r>
      <w:r w:rsidRPr="00A42E36">
        <w:rPr>
          <w:rFonts w:ascii="Times New Roman" w:eastAsia="Calibri" w:hAnsi="Times New Roman" w:cs="Times New Roman"/>
          <w:sz w:val="24"/>
          <w:szCs w:val="24"/>
        </w:rPr>
        <w:t xml:space="preserve"> (neapmokestinamos mokesčiais). </w:t>
      </w:r>
      <w:r w:rsidRPr="00A42E36">
        <w:rPr>
          <w:rFonts w:ascii="Times New Roman" w:eastAsia="Times New Roman" w:hAnsi="Times New Roman" w:cs="Times New Roman"/>
          <w:sz w:val="24"/>
          <w:szCs w:val="24"/>
          <w:lang w:eastAsia="lt-LT"/>
        </w:rPr>
        <w:t>Sveikatos sutrikimai, sveikatos priežiūros paslaugos ir įvykiai, pripažįstami nedraudžiamaisiais:</w:t>
      </w:r>
    </w:p>
    <w:p w14:paraId="4283B158" w14:textId="77777777" w:rsidR="007D7E9B"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5.5.1. paslaugos suteiktos nelicencijuotose sveikatos priežiūros įstaigose, SPA centruose, baseinuose, sporto klubuose; pramogų parkuose; paslaugos suteiktos asmenų, vykdančių veiklą pagal verslo liudijimą ar individualią veiklą;</w:t>
      </w:r>
    </w:p>
    <w:p w14:paraId="513746B3" w14:textId="77777777" w:rsidR="007D7E9B"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5.5.2. apgyvendinimo, maitinimo išlaidos SPA centruose, reabilitacijos centruose, sanatorijose, gydymo įstaigose;</w:t>
      </w:r>
    </w:p>
    <w:p w14:paraId="50A010AD" w14:textId="77777777" w:rsidR="007D7E9B"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5.5.3. Ambulatorinės chirurgijos, dienos stacionaro, dienos chirurgijos plastinės ir rekonstrukcinės chirurgijos profilių paslaugos,  nesant medicininių indikacijų;</w:t>
      </w:r>
    </w:p>
    <w:p w14:paraId="27AC99E9" w14:textId="77777777" w:rsidR="007D7E9B"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 xml:space="preserve">5.5.4. Ambulatorinės estetinės chirurgijos paslaugos, ambulatorinės dienos estetinės chirurgijos paslaugos; </w:t>
      </w:r>
      <w:proofErr w:type="spellStart"/>
      <w:r w:rsidRPr="00A42E36">
        <w:rPr>
          <w:rFonts w:ascii="Times New Roman" w:eastAsia="Times New Roman" w:hAnsi="Times New Roman" w:cs="Times New Roman"/>
          <w:sz w:val="24"/>
          <w:szCs w:val="24"/>
          <w:lang w:eastAsia="lt-LT"/>
        </w:rPr>
        <w:t>kosmetologinės</w:t>
      </w:r>
      <w:proofErr w:type="spellEnd"/>
      <w:r w:rsidRPr="00A42E36">
        <w:rPr>
          <w:rFonts w:ascii="Times New Roman" w:eastAsia="Times New Roman" w:hAnsi="Times New Roman" w:cs="Times New Roman"/>
          <w:sz w:val="24"/>
          <w:szCs w:val="24"/>
          <w:lang w:eastAsia="lt-LT"/>
        </w:rPr>
        <w:t xml:space="preserve"> procedūros;</w:t>
      </w:r>
    </w:p>
    <w:p w14:paraId="23994A0D" w14:textId="77777777" w:rsidR="007D7E9B"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5.5.5. vaistinėse/e-vaistinėse įsigyti anaboliniai steroidai, svorį mažinantys, potenciją didinantys preparatai; įvairioms priklausomybėms gydyti, Lietuvos bei Europos Sąjungos šalyse valstybės kontrolės tarnybos neregistruotų vaistų; higienos, kosmetikos priemonių, maisto produktų įsigijimas; pirmos pagalbos priemonių, alkotesterių.</w:t>
      </w:r>
    </w:p>
    <w:p w14:paraId="4ABA965C" w14:textId="77777777" w:rsidR="007D7E9B"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t>5.5.6. apsauginių akinių sportui, laisvalaikiui įsigijimas; akinių dėklų, aksesuarų, akinių nuo saulės įsigijimas (išskyrus akinius nuo saulės su korekciniais lęšiais);</w:t>
      </w:r>
      <w:r w:rsidRPr="00A42E36">
        <w:rPr>
          <w:rFonts w:ascii="Times New Roman" w:hAnsi="Times New Roman" w:cs="Times New Roman"/>
          <w:sz w:val="24"/>
          <w:szCs w:val="24"/>
        </w:rPr>
        <w:t xml:space="preserve"> akinių priežiūros priemonių įsigijimas;</w:t>
      </w:r>
    </w:p>
    <w:p w14:paraId="3191710C" w14:textId="7E1421BF" w:rsidR="00997BE5" w:rsidRPr="00A42E36" w:rsidRDefault="007D7E9B" w:rsidP="00CE5C9A">
      <w:pPr>
        <w:tabs>
          <w:tab w:val="left" w:pos="480"/>
          <w:tab w:val="left" w:pos="1134"/>
        </w:tabs>
        <w:ind w:firstLine="0"/>
        <w:jc w:val="both"/>
        <w:rPr>
          <w:rFonts w:ascii="Times New Roman" w:eastAsia="Times New Roman" w:hAnsi="Times New Roman" w:cs="Times New Roman"/>
          <w:sz w:val="24"/>
          <w:szCs w:val="24"/>
          <w:lang w:eastAsia="lt-LT"/>
        </w:rPr>
      </w:pPr>
      <w:r w:rsidRPr="00A42E36">
        <w:rPr>
          <w:rFonts w:ascii="Times New Roman" w:eastAsia="Times New Roman" w:hAnsi="Times New Roman" w:cs="Times New Roman"/>
          <w:sz w:val="24"/>
          <w:szCs w:val="24"/>
          <w:lang w:eastAsia="lt-LT"/>
        </w:rPr>
        <w:lastRenderedPageBreak/>
        <w:t xml:space="preserve">5.5.7. dantų balinimas (įskaitant dantų balinimą kapomis), dantų dengimas </w:t>
      </w:r>
      <w:proofErr w:type="spellStart"/>
      <w:r w:rsidRPr="00A42E36">
        <w:rPr>
          <w:rFonts w:ascii="Times New Roman" w:eastAsia="Times New Roman" w:hAnsi="Times New Roman" w:cs="Times New Roman"/>
          <w:sz w:val="24"/>
          <w:szCs w:val="24"/>
          <w:lang w:eastAsia="lt-LT"/>
        </w:rPr>
        <w:t>laminatėmis</w:t>
      </w:r>
      <w:proofErr w:type="spellEnd"/>
      <w:r w:rsidRPr="00A42E36">
        <w:rPr>
          <w:rFonts w:ascii="Times New Roman" w:eastAsia="Times New Roman" w:hAnsi="Times New Roman" w:cs="Times New Roman"/>
          <w:sz w:val="24"/>
          <w:szCs w:val="24"/>
          <w:lang w:eastAsia="lt-LT"/>
        </w:rPr>
        <w:t>.</w:t>
      </w:r>
    </w:p>
    <w:p w14:paraId="5F409B6F" w14:textId="77777777" w:rsidR="00D517C5" w:rsidRPr="00A42E36" w:rsidRDefault="00D517C5" w:rsidP="00CE5C9A">
      <w:pPr>
        <w:pStyle w:val="Sraopastraipa"/>
        <w:ind w:left="0" w:firstLine="0"/>
        <w:jc w:val="both"/>
        <w:rPr>
          <w:rFonts w:ascii="Times New Roman" w:eastAsia="Times New Roman" w:hAnsi="Times New Roman" w:cs="Times New Roman"/>
          <w:sz w:val="24"/>
          <w:szCs w:val="24"/>
          <w:lang w:eastAsia="lt-LT"/>
        </w:rPr>
      </w:pPr>
    </w:p>
    <w:p w14:paraId="713ABF05" w14:textId="1FFC61C5" w:rsidR="00D8212F" w:rsidRPr="00A42E36" w:rsidRDefault="00D8212F" w:rsidP="00CE5C9A">
      <w:pPr>
        <w:pStyle w:val="Sraopastraipa"/>
        <w:numPr>
          <w:ilvl w:val="0"/>
          <w:numId w:val="57"/>
        </w:numPr>
        <w:pBdr>
          <w:top w:val="single" w:sz="4" w:space="1" w:color="auto"/>
          <w:bottom w:val="single" w:sz="8" w:space="1" w:color="auto"/>
          <w:between w:val="single" w:sz="12" w:space="1" w:color="auto"/>
        </w:pBdr>
        <w:shd w:val="clear" w:color="auto" w:fill="FFFFFF" w:themeFill="background1"/>
        <w:tabs>
          <w:tab w:val="left" w:pos="567"/>
        </w:tabs>
        <w:ind w:left="0" w:firstLine="0"/>
        <w:contextualSpacing w:val="0"/>
        <w:jc w:val="both"/>
        <w:rPr>
          <w:rFonts w:ascii="Times New Roman" w:hAnsi="Times New Roman" w:cs="Times New Roman"/>
          <w:b/>
          <w:sz w:val="24"/>
          <w:szCs w:val="24"/>
        </w:rPr>
      </w:pPr>
      <w:r w:rsidRPr="00A42E36">
        <w:rPr>
          <w:rFonts w:ascii="Times New Roman" w:hAnsi="Times New Roman" w:cs="Times New Roman"/>
          <w:b/>
          <w:sz w:val="24"/>
          <w:szCs w:val="24"/>
        </w:rPr>
        <w:t>DRAUDIMO APSAUGOS GALIOJIMO TERITORIJA</w:t>
      </w:r>
    </w:p>
    <w:p w14:paraId="75BF2796" w14:textId="67560E4D" w:rsidR="00D8212F" w:rsidRDefault="00CE5C9A" w:rsidP="00CE5C9A">
      <w:pPr>
        <w:ind w:firstLine="0"/>
        <w:jc w:val="both"/>
        <w:rPr>
          <w:rFonts w:ascii="Times New Roman" w:hAnsi="Times New Roman" w:cs="Times New Roman"/>
          <w:bCs/>
          <w:iCs/>
          <w:sz w:val="24"/>
          <w:szCs w:val="24"/>
        </w:rPr>
      </w:pPr>
      <w:r w:rsidRPr="00A42E36">
        <w:rPr>
          <w:rFonts w:ascii="Times New Roman" w:hAnsi="Times New Roman" w:cs="Times New Roman"/>
          <w:sz w:val="24"/>
          <w:szCs w:val="24"/>
        </w:rPr>
        <w:t xml:space="preserve">6.1. </w:t>
      </w:r>
      <w:r w:rsidR="00D8212F" w:rsidRPr="00A42E36">
        <w:rPr>
          <w:rFonts w:ascii="Times New Roman" w:hAnsi="Times New Roman" w:cs="Times New Roman"/>
          <w:sz w:val="24"/>
          <w:szCs w:val="24"/>
        </w:rPr>
        <w:t>Draudimo apsauga galioja Lietuvos Respublikos teritorijoje.</w:t>
      </w:r>
      <w:r w:rsidR="00D8212F" w:rsidRPr="00A42E36">
        <w:rPr>
          <w:rFonts w:ascii="Times New Roman" w:hAnsi="Times New Roman" w:cs="Times New Roman"/>
          <w:bCs/>
          <w:iCs/>
          <w:sz w:val="24"/>
          <w:szCs w:val="24"/>
        </w:rPr>
        <w:t xml:space="preserve"> </w:t>
      </w:r>
    </w:p>
    <w:p w14:paraId="73795EE0" w14:textId="77777777" w:rsidR="00833CF8" w:rsidRPr="00A42E36" w:rsidRDefault="00833CF8" w:rsidP="00CE5C9A">
      <w:pPr>
        <w:ind w:firstLine="0"/>
        <w:jc w:val="both"/>
        <w:rPr>
          <w:rFonts w:ascii="Times New Roman" w:hAnsi="Times New Roman" w:cs="Times New Roman"/>
          <w:bCs/>
          <w:iCs/>
          <w:sz w:val="24"/>
          <w:szCs w:val="24"/>
        </w:rPr>
      </w:pPr>
    </w:p>
    <w:p w14:paraId="5895CEF0" w14:textId="53D89079" w:rsidR="00D8212F" w:rsidRPr="00A42E36" w:rsidRDefault="00D8212F" w:rsidP="00CE5C9A">
      <w:pPr>
        <w:pStyle w:val="Sraopastraipa"/>
        <w:numPr>
          <w:ilvl w:val="0"/>
          <w:numId w:val="57"/>
        </w:numPr>
        <w:pBdr>
          <w:top w:val="single" w:sz="4" w:space="1" w:color="auto"/>
          <w:bottom w:val="single" w:sz="8" w:space="1" w:color="auto"/>
          <w:between w:val="single" w:sz="12" w:space="1" w:color="auto"/>
        </w:pBdr>
        <w:shd w:val="clear" w:color="auto" w:fill="FFFFFF" w:themeFill="background1"/>
        <w:tabs>
          <w:tab w:val="left" w:pos="567"/>
        </w:tabs>
        <w:ind w:left="0" w:firstLine="0"/>
        <w:contextualSpacing w:val="0"/>
        <w:jc w:val="both"/>
        <w:rPr>
          <w:rFonts w:ascii="Times New Roman" w:hAnsi="Times New Roman" w:cs="Times New Roman"/>
          <w:b/>
          <w:sz w:val="24"/>
          <w:szCs w:val="24"/>
        </w:rPr>
      </w:pPr>
      <w:bookmarkStart w:id="9" w:name="_Hlk50027946"/>
      <w:r w:rsidRPr="00A42E36">
        <w:rPr>
          <w:rFonts w:ascii="Times New Roman" w:hAnsi="Times New Roman" w:cs="Times New Roman"/>
          <w:b/>
          <w:sz w:val="24"/>
          <w:szCs w:val="24"/>
        </w:rPr>
        <w:t>DRAUDIMO PASLAUGŲ TEIKIMO IR SUTARTIES NUOSTATOS</w:t>
      </w:r>
    </w:p>
    <w:p w14:paraId="0630A42F" w14:textId="3235E8FB"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 xml:space="preserve">.1. Tiekėjas ne vėliau kaip per 7 (septynias) </w:t>
      </w:r>
      <w:r w:rsidR="000329D2" w:rsidRPr="00A42E36">
        <w:rPr>
          <w:rFonts w:ascii="Times New Roman" w:hAnsi="Times New Roman" w:cs="Times New Roman"/>
          <w:sz w:val="24"/>
          <w:szCs w:val="24"/>
        </w:rPr>
        <w:t xml:space="preserve">kalendorines </w:t>
      </w:r>
      <w:r w:rsidR="00D8212F" w:rsidRPr="00A42E36">
        <w:rPr>
          <w:rFonts w:ascii="Times New Roman" w:hAnsi="Times New Roman" w:cs="Times New Roman"/>
          <w:sz w:val="24"/>
          <w:szCs w:val="24"/>
        </w:rPr>
        <w:t>dienas nuo draudimo sutarties sudarymo turi pateikti savo partnerių, su kuriais yra sudaręs bendradarbiavimo sutartis, sąrašą.</w:t>
      </w:r>
    </w:p>
    <w:p w14:paraId="13174E22" w14:textId="490FED37"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 xml:space="preserve">.2. Tiekėjas savo partnerių, su kuriais yra sudaręs bendradarbiavimo sutartis, įstaigose privalo užtikrinti atsiskaitymą išduota </w:t>
      </w:r>
      <w:r w:rsidR="00EC01AF" w:rsidRPr="00A42E36">
        <w:rPr>
          <w:rFonts w:ascii="Times New Roman" w:hAnsi="Times New Roman" w:cs="Times New Roman"/>
          <w:sz w:val="24"/>
          <w:szCs w:val="24"/>
        </w:rPr>
        <w:t xml:space="preserve">elektronine </w:t>
      </w:r>
      <w:r w:rsidR="00D8212F" w:rsidRPr="00A42E36">
        <w:rPr>
          <w:rFonts w:ascii="Times New Roman" w:hAnsi="Times New Roman" w:cs="Times New Roman"/>
          <w:sz w:val="24"/>
          <w:szCs w:val="24"/>
        </w:rPr>
        <w:t>sveikatos draudimo kortele.</w:t>
      </w:r>
    </w:p>
    <w:p w14:paraId="001D2487" w14:textId="071E29EE"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 xml:space="preserve">.3. Tiekėjas, savo sąskaita ne vėliau kaip per </w:t>
      </w:r>
      <w:r w:rsidR="00D74BC2" w:rsidRPr="00A42E36">
        <w:rPr>
          <w:rFonts w:ascii="Times New Roman" w:hAnsi="Times New Roman" w:cs="Times New Roman"/>
          <w:sz w:val="24"/>
          <w:szCs w:val="24"/>
        </w:rPr>
        <w:t>7</w:t>
      </w:r>
      <w:r w:rsidR="00D8212F" w:rsidRPr="00A42E36">
        <w:rPr>
          <w:rFonts w:ascii="Times New Roman" w:hAnsi="Times New Roman" w:cs="Times New Roman"/>
          <w:sz w:val="24"/>
          <w:szCs w:val="24"/>
        </w:rPr>
        <w:t xml:space="preserve"> (</w:t>
      </w:r>
      <w:r w:rsidR="00D74BC2" w:rsidRPr="00A42E36">
        <w:rPr>
          <w:rFonts w:ascii="Times New Roman" w:hAnsi="Times New Roman" w:cs="Times New Roman"/>
          <w:sz w:val="24"/>
          <w:szCs w:val="24"/>
        </w:rPr>
        <w:t>septynias</w:t>
      </w:r>
      <w:r w:rsidR="00D8212F" w:rsidRPr="00A42E36">
        <w:rPr>
          <w:rFonts w:ascii="Times New Roman" w:hAnsi="Times New Roman" w:cs="Times New Roman"/>
          <w:sz w:val="24"/>
          <w:szCs w:val="24"/>
        </w:rPr>
        <w:t xml:space="preserve">) </w:t>
      </w:r>
      <w:r w:rsidR="000329D2" w:rsidRPr="00A42E36">
        <w:rPr>
          <w:rFonts w:ascii="Times New Roman" w:hAnsi="Times New Roman" w:cs="Times New Roman"/>
          <w:sz w:val="24"/>
          <w:szCs w:val="24"/>
        </w:rPr>
        <w:t xml:space="preserve">kalendorines </w:t>
      </w:r>
      <w:r w:rsidR="00D8212F" w:rsidRPr="00A42E36">
        <w:rPr>
          <w:rFonts w:ascii="Times New Roman" w:hAnsi="Times New Roman" w:cs="Times New Roman"/>
          <w:sz w:val="24"/>
          <w:szCs w:val="24"/>
        </w:rPr>
        <w:t>dienas nuo draudimo sutarties sudarymo priv</w:t>
      </w:r>
      <w:r w:rsidR="00D74BC2" w:rsidRPr="00A42E36">
        <w:rPr>
          <w:rFonts w:ascii="Times New Roman" w:hAnsi="Times New Roman" w:cs="Times New Roman"/>
          <w:sz w:val="24"/>
          <w:szCs w:val="24"/>
        </w:rPr>
        <w:t>alo</w:t>
      </w:r>
      <w:r w:rsidR="00D8212F" w:rsidRPr="00A42E36">
        <w:rPr>
          <w:rFonts w:ascii="Times New Roman" w:hAnsi="Times New Roman" w:cs="Times New Roman"/>
          <w:sz w:val="24"/>
          <w:szCs w:val="24"/>
        </w:rPr>
        <w:t xml:space="preserve"> Draudėjui </w:t>
      </w:r>
      <w:r w:rsidR="00FC3423" w:rsidRPr="00A42E36">
        <w:rPr>
          <w:rFonts w:ascii="Times New Roman" w:hAnsi="Times New Roman" w:cs="Times New Roman"/>
          <w:sz w:val="24"/>
          <w:szCs w:val="24"/>
        </w:rPr>
        <w:t>suteikti info</w:t>
      </w:r>
      <w:r w:rsidR="00D74BC2" w:rsidRPr="00A42E36">
        <w:rPr>
          <w:rFonts w:ascii="Times New Roman" w:hAnsi="Times New Roman" w:cs="Times New Roman"/>
          <w:sz w:val="24"/>
          <w:szCs w:val="24"/>
        </w:rPr>
        <w:t>rmaciją apie elektronines</w:t>
      </w:r>
      <w:r w:rsidR="00D8212F" w:rsidRPr="00A42E36">
        <w:rPr>
          <w:rFonts w:ascii="Times New Roman" w:hAnsi="Times New Roman" w:cs="Times New Roman"/>
          <w:sz w:val="24"/>
          <w:szCs w:val="24"/>
        </w:rPr>
        <w:t xml:space="preserve"> sveikatos draudimo korteles</w:t>
      </w:r>
      <w:r w:rsidR="00637238" w:rsidRPr="00A42E36">
        <w:rPr>
          <w:rFonts w:ascii="Times New Roman" w:hAnsi="Times New Roman" w:cs="Times New Roman"/>
          <w:sz w:val="24"/>
          <w:szCs w:val="24"/>
        </w:rPr>
        <w:t>: jų atsisiuntimą, naudojimą</w:t>
      </w:r>
      <w:r w:rsidR="00A930AF" w:rsidRPr="00A42E36">
        <w:rPr>
          <w:rFonts w:ascii="Times New Roman" w:hAnsi="Times New Roman" w:cs="Times New Roman"/>
          <w:sz w:val="24"/>
          <w:szCs w:val="24"/>
        </w:rPr>
        <w:t xml:space="preserve"> ir kitą susijusią informaciją.</w:t>
      </w:r>
      <w:r w:rsidR="00D8212F" w:rsidRPr="00A42E36">
        <w:rPr>
          <w:rFonts w:ascii="Times New Roman" w:hAnsi="Times New Roman" w:cs="Times New Roman"/>
          <w:sz w:val="24"/>
          <w:szCs w:val="24"/>
        </w:rPr>
        <w:t xml:space="preserve"> Apdraustiesiems </w:t>
      </w:r>
      <w:r w:rsidR="002356AA" w:rsidRPr="00A42E36">
        <w:rPr>
          <w:rFonts w:ascii="Times New Roman" w:hAnsi="Times New Roman" w:cs="Times New Roman"/>
          <w:sz w:val="24"/>
          <w:szCs w:val="24"/>
        </w:rPr>
        <w:t xml:space="preserve">netaikomas papildomas elektroninių </w:t>
      </w:r>
      <w:r w:rsidR="00457A58" w:rsidRPr="00A42E36">
        <w:rPr>
          <w:rFonts w:ascii="Times New Roman" w:hAnsi="Times New Roman" w:cs="Times New Roman"/>
          <w:sz w:val="24"/>
          <w:szCs w:val="24"/>
        </w:rPr>
        <w:t>sveikatos draudimo kortelių išdavimo ar administravimo mokestis.</w:t>
      </w:r>
    </w:p>
    <w:p w14:paraId="790F0F07" w14:textId="199B2FD7"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.4. Draudimo įmoka mokama per 4 (keturis) kartus, pirmai įmokai taikant 30 dienų mokėjimo atidėjimo terminą nuo draudimo poliso įsigaliojimo datos, pagal Paslaugų tiekėjo pateiktą sąskaitą-faktūrą. Elektroninės sąskaitos faktūros apmokėjimui teikiamos Sąskaitų administravimo bendrojoje informacinėje sistemoje (toliau – SABIS).</w:t>
      </w:r>
    </w:p>
    <w:p w14:paraId="51C08464" w14:textId="666C52FF"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bCs/>
          <w:sz w:val="24"/>
          <w:szCs w:val="24"/>
        </w:rPr>
        <w:t>7</w:t>
      </w:r>
      <w:r w:rsidR="00D8212F" w:rsidRPr="00A42E36">
        <w:rPr>
          <w:rFonts w:ascii="Times New Roman" w:hAnsi="Times New Roman" w:cs="Times New Roman"/>
          <w:bCs/>
          <w:sz w:val="24"/>
          <w:szCs w:val="24"/>
        </w:rPr>
        <w:t xml:space="preserve">.5. </w:t>
      </w:r>
      <w:r w:rsidR="00D8212F" w:rsidRPr="00A42E36">
        <w:rPr>
          <w:rFonts w:ascii="Times New Roman" w:hAnsi="Times New Roman" w:cs="Times New Roman"/>
          <w:sz w:val="24"/>
          <w:szCs w:val="24"/>
        </w:rPr>
        <w:t xml:space="preserve">Atsiradus poreikiui įtraukti į draudimo sutartį papildomus Draudėjo darbuotojus, draudimo sumos (išskyrus Ambulatorinio gydymo programą ir Stacionarinio gydymo valstybinėse gydymo įstaigose programą ir Kritinių ligų gydymo programą) apskaičiuojamos ir suteikiamos kaip nurodyta nurodytos 2 lentelėje, draudimo įmoka apskaičiuojama, kaip atitinkamos metinės įmokos procentas (2 lentelė). Mėnesių skaičius apvalinamas į didesnę pusę: </w:t>
      </w:r>
    </w:p>
    <w:p w14:paraId="61A3DA80" w14:textId="77777777" w:rsidR="00D8212F" w:rsidRPr="00A42E36" w:rsidRDefault="00D8212F" w:rsidP="00CE5C9A">
      <w:pPr>
        <w:ind w:firstLine="0"/>
        <w:jc w:val="right"/>
        <w:rPr>
          <w:rFonts w:ascii="Times New Roman" w:hAnsi="Times New Roman" w:cs="Times New Roman"/>
          <w:sz w:val="24"/>
          <w:szCs w:val="24"/>
        </w:rPr>
      </w:pPr>
      <w:r w:rsidRPr="00A42E36">
        <w:rPr>
          <w:rFonts w:ascii="Times New Roman" w:hAnsi="Times New Roman" w:cs="Times New Roman"/>
          <w:sz w:val="24"/>
          <w:szCs w:val="24"/>
        </w:rPr>
        <w:t>2 lentelė</w:t>
      </w:r>
    </w:p>
    <w:tbl>
      <w:tblPr>
        <w:tblW w:w="0" w:type="auto"/>
        <w:tblCellMar>
          <w:left w:w="0" w:type="dxa"/>
          <w:right w:w="0" w:type="dxa"/>
        </w:tblCellMar>
        <w:tblLook w:val="04A0" w:firstRow="1" w:lastRow="0" w:firstColumn="1" w:lastColumn="0" w:noHBand="0" w:noVBand="1"/>
      </w:tblPr>
      <w:tblGrid>
        <w:gridCol w:w="2369"/>
        <w:gridCol w:w="616"/>
        <w:gridCol w:w="616"/>
        <w:gridCol w:w="616"/>
        <w:gridCol w:w="616"/>
        <w:gridCol w:w="616"/>
        <w:gridCol w:w="616"/>
        <w:gridCol w:w="616"/>
        <w:gridCol w:w="616"/>
        <w:gridCol w:w="616"/>
        <w:gridCol w:w="616"/>
        <w:gridCol w:w="616"/>
        <w:gridCol w:w="616"/>
      </w:tblGrid>
      <w:tr w:rsidR="00D8212F" w:rsidRPr="00A42E36" w14:paraId="7363D896" w14:textId="77777777" w:rsidTr="006C02CD">
        <w:trPr>
          <w:trHeight w:val="655"/>
        </w:trPr>
        <w:tc>
          <w:tcPr>
            <w:tcW w:w="2820"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66024919" w14:textId="77777777" w:rsidR="00D8212F" w:rsidRPr="00A42E36" w:rsidRDefault="00D8212F" w:rsidP="00CE5C9A">
            <w:pPr>
              <w:ind w:firstLine="0"/>
              <w:jc w:val="both"/>
              <w:rPr>
                <w:rFonts w:ascii="Times New Roman" w:hAnsi="Times New Roman" w:cs="Times New Roman"/>
                <w:sz w:val="24"/>
                <w:szCs w:val="24"/>
                <w:lang w:val="lv-LV"/>
              </w:rPr>
            </w:pPr>
            <w:r w:rsidRPr="00A42E36">
              <w:rPr>
                <w:rFonts w:ascii="Times New Roman" w:hAnsi="Times New Roman" w:cs="Times New Roman"/>
                <w:sz w:val="24"/>
                <w:szCs w:val="24"/>
                <w:lang w:val="lv-LV"/>
              </w:rPr>
              <w:t>Draudimo laikotarpio mėnesių, likusių iki draudimo laikotarpio pabaigos, skaičius draudimo apsaugos įsigaliojimo naujai įtrauktiems apdraustiesiems dieną</w:t>
            </w:r>
          </w:p>
        </w:tc>
        <w:tc>
          <w:tcPr>
            <w:tcW w:w="578"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00BB33CE"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12</w:t>
            </w:r>
          </w:p>
        </w:tc>
        <w:tc>
          <w:tcPr>
            <w:tcW w:w="578"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8BF12A5"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11</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53B0F3F"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5C4B7EC"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9</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6D0943A"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8</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AD35773"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7</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CEC393"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6</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F31AE5A"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5</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FFA8544"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4</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8D761FC"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3</w:t>
            </w:r>
          </w:p>
        </w:tc>
        <w:tc>
          <w:tcPr>
            <w:tcW w:w="579"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9D6EA1E"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2</w:t>
            </w:r>
          </w:p>
        </w:tc>
        <w:tc>
          <w:tcPr>
            <w:tcW w:w="5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4E07E8E"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w:t>
            </w:r>
          </w:p>
        </w:tc>
      </w:tr>
      <w:tr w:rsidR="00D8212F" w:rsidRPr="00A42E36" w14:paraId="57FFE3B4" w14:textId="77777777" w:rsidTr="006C02CD">
        <w:trPr>
          <w:trHeight w:val="139"/>
        </w:trPr>
        <w:tc>
          <w:tcPr>
            <w:tcW w:w="2820" w:type="dxa"/>
            <w:tcBorders>
              <w:top w:val="nil"/>
              <w:left w:val="single" w:sz="8" w:space="0" w:color="000000"/>
              <w:bottom w:val="single" w:sz="8" w:space="0" w:color="000000"/>
              <w:right w:val="nil"/>
            </w:tcBorders>
            <w:tcMar>
              <w:top w:w="57" w:type="dxa"/>
              <w:left w:w="28" w:type="dxa"/>
              <w:bottom w:w="57" w:type="dxa"/>
              <w:right w:w="28" w:type="dxa"/>
            </w:tcMar>
            <w:hideMark/>
          </w:tcPr>
          <w:p w14:paraId="5878EBE0" w14:textId="77777777" w:rsidR="00D8212F" w:rsidRPr="00A42E36" w:rsidRDefault="00D8212F" w:rsidP="00CE5C9A">
            <w:pPr>
              <w:ind w:firstLine="0"/>
              <w:jc w:val="both"/>
              <w:rPr>
                <w:rFonts w:ascii="Times New Roman" w:hAnsi="Times New Roman" w:cs="Times New Roman"/>
                <w:sz w:val="24"/>
                <w:szCs w:val="24"/>
                <w:lang w:val="lv-LV"/>
              </w:rPr>
            </w:pPr>
            <w:r w:rsidRPr="00A42E36">
              <w:rPr>
                <w:rFonts w:ascii="Times New Roman" w:hAnsi="Times New Roman" w:cs="Times New Roman"/>
                <w:sz w:val="24"/>
                <w:szCs w:val="24"/>
                <w:lang w:val="lv-LV"/>
              </w:rPr>
              <w:t>Metinės draudimo įmokos procentas</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1FDD41B"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1BEE094"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2BA86A0"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90%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8CB8185"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80%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234732F"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70%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1337777"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60%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E7ADC36"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50%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A5ED523"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45%</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3239188"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45%</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692E4E0"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40%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C633061"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40%</w:t>
            </w:r>
          </w:p>
        </w:tc>
        <w:tc>
          <w:tcPr>
            <w:tcW w:w="575"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2443CC43"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40%</w:t>
            </w:r>
          </w:p>
        </w:tc>
      </w:tr>
      <w:tr w:rsidR="00D8212F" w:rsidRPr="00A42E36" w14:paraId="643C8284" w14:textId="77777777" w:rsidTr="006C02CD">
        <w:trPr>
          <w:trHeight w:val="139"/>
        </w:trPr>
        <w:tc>
          <w:tcPr>
            <w:tcW w:w="2820" w:type="dxa"/>
            <w:tcBorders>
              <w:top w:val="nil"/>
              <w:left w:val="single" w:sz="8" w:space="0" w:color="000000"/>
              <w:bottom w:val="single" w:sz="8" w:space="0" w:color="000000"/>
              <w:right w:val="nil"/>
            </w:tcBorders>
            <w:tcMar>
              <w:top w:w="57" w:type="dxa"/>
              <w:left w:w="28" w:type="dxa"/>
              <w:bottom w:w="57" w:type="dxa"/>
              <w:right w:w="28" w:type="dxa"/>
            </w:tcMar>
            <w:hideMark/>
          </w:tcPr>
          <w:p w14:paraId="0ECF6788" w14:textId="77777777" w:rsidR="00D8212F" w:rsidRPr="00A42E36" w:rsidRDefault="00D8212F" w:rsidP="00CE5C9A">
            <w:pPr>
              <w:ind w:firstLine="0"/>
              <w:jc w:val="both"/>
              <w:rPr>
                <w:rFonts w:ascii="Times New Roman" w:hAnsi="Times New Roman" w:cs="Times New Roman"/>
                <w:sz w:val="24"/>
                <w:szCs w:val="24"/>
                <w:lang w:val="lv-LV"/>
              </w:rPr>
            </w:pPr>
            <w:r w:rsidRPr="00A42E36">
              <w:rPr>
                <w:rFonts w:ascii="Times New Roman" w:hAnsi="Times New Roman" w:cs="Times New Roman"/>
                <w:sz w:val="24"/>
                <w:szCs w:val="24"/>
                <w:lang w:val="lv-LV"/>
              </w:rPr>
              <w:t>Ambulatorinis gydymas ir diagnostika;</w:t>
            </w:r>
          </w:p>
          <w:p w14:paraId="45C3788A" w14:textId="77777777" w:rsidR="00D8212F" w:rsidRPr="00A42E36" w:rsidRDefault="00D8212F" w:rsidP="00CE5C9A">
            <w:pPr>
              <w:ind w:firstLine="0"/>
              <w:jc w:val="both"/>
              <w:rPr>
                <w:rFonts w:ascii="Times New Roman" w:hAnsi="Times New Roman" w:cs="Times New Roman"/>
                <w:sz w:val="24"/>
                <w:szCs w:val="24"/>
                <w:lang w:val="lv-LV"/>
              </w:rPr>
            </w:pPr>
            <w:r w:rsidRPr="00A42E36">
              <w:rPr>
                <w:rFonts w:ascii="Times New Roman" w:hAnsi="Times New Roman" w:cs="Times New Roman"/>
                <w:sz w:val="24"/>
                <w:szCs w:val="24"/>
                <w:lang w:val="lv-LV"/>
              </w:rPr>
              <w:t>Stacionarinis gydymas valstybinėse gydymo įstaigose;</w:t>
            </w:r>
          </w:p>
          <w:p w14:paraId="76F41F72" w14:textId="77777777" w:rsidR="00D8212F" w:rsidRPr="00A42E36" w:rsidRDefault="00D8212F" w:rsidP="00CE5C9A">
            <w:pPr>
              <w:ind w:firstLine="0"/>
              <w:jc w:val="both"/>
              <w:rPr>
                <w:rFonts w:ascii="Times New Roman" w:hAnsi="Times New Roman" w:cs="Times New Roman"/>
                <w:sz w:val="24"/>
                <w:szCs w:val="24"/>
                <w:lang w:val="lv-LV"/>
              </w:rPr>
            </w:pPr>
            <w:r w:rsidRPr="00A42E36">
              <w:rPr>
                <w:rFonts w:ascii="Times New Roman" w:hAnsi="Times New Roman" w:cs="Times New Roman"/>
                <w:sz w:val="24"/>
                <w:szCs w:val="24"/>
                <w:lang w:val="lv-LV"/>
              </w:rPr>
              <w:t>Kritinių ligų gydymas</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E67460A"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AF69738"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11411EA"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A001E4B"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196E662"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5110DD9"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A4D2C48"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DA86F97"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1CDDEDA"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1EB39B8"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8123099"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5"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CDF0E83" w14:textId="77777777" w:rsidR="00D8212F" w:rsidRPr="00A42E36" w:rsidRDefault="00D8212F"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r>
      <w:tr w:rsidR="006C02CD" w:rsidRPr="00A42E36" w14:paraId="063DE418" w14:textId="77777777" w:rsidTr="006C02CD">
        <w:trPr>
          <w:trHeight w:val="139"/>
        </w:trPr>
        <w:tc>
          <w:tcPr>
            <w:tcW w:w="2820" w:type="dxa"/>
            <w:tcBorders>
              <w:top w:val="nil"/>
              <w:left w:val="single" w:sz="8" w:space="0" w:color="000000"/>
              <w:bottom w:val="single" w:sz="8" w:space="0" w:color="000000"/>
              <w:right w:val="nil"/>
            </w:tcBorders>
            <w:tcMar>
              <w:top w:w="57" w:type="dxa"/>
              <w:left w:w="28" w:type="dxa"/>
              <w:bottom w:w="57" w:type="dxa"/>
              <w:right w:w="28" w:type="dxa"/>
            </w:tcMar>
          </w:tcPr>
          <w:p w14:paraId="2F16A200" w14:textId="0FB06CC9" w:rsidR="006C02CD" w:rsidRPr="00A42E36" w:rsidRDefault="006C02CD" w:rsidP="00CE5C9A">
            <w:pPr>
              <w:ind w:firstLine="0"/>
              <w:jc w:val="both"/>
              <w:rPr>
                <w:rFonts w:ascii="Times New Roman" w:hAnsi="Times New Roman" w:cs="Times New Roman"/>
                <w:sz w:val="24"/>
                <w:szCs w:val="24"/>
                <w:lang w:val="lv-LV"/>
              </w:rPr>
            </w:pPr>
            <w:r w:rsidRPr="00A42E36">
              <w:rPr>
                <w:rFonts w:ascii="Times New Roman" w:hAnsi="Times New Roman" w:cs="Times New Roman"/>
                <w:sz w:val="24"/>
                <w:szCs w:val="24"/>
              </w:rPr>
              <w:t>Visos medicininė paslaugos (neapmokestinamos mokesčiais)</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251AA67"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202EF75"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100%</w:t>
            </w:r>
          </w:p>
        </w:tc>
        <w:tc>
          <w:tcPr>
            <w:tcW w:w="578"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5A944A1"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80%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BAA842"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70%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8D5C8AA"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60%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C7FEFAE" w14:textId="77777777" w:rsidR="006C02CD" w:rsidRPr="00A42E36" w:rsidRDefault="006C02CD" w:rsidP="00CE5C9A">
            <w:pPr>
              <w:ind w:firstLine="0"/>
              <w:jc w:val="center"/>
              <w:rPr>
                <w:rFonts w:ascii="Times New Roman" w:hAnsi="Times New Roman" w:cs="Times New Roman"/>
                <w:sz w:val="24"/>
                <w:szCs w:val="24"/>
              </w:rPr>
            </w:pPr>
            <w:r w:rsidRPr="00A42E36">
              <w:rPr>
                <w:rFonts w:ascii="Times New Roman" w:hAnsi="Times New Roman" w:cs="Times New Roman"/>
                <w:sz w:val="24"/>
                <w:szCs w:val="24"/>
                <w:lang w:val="lv-LV"/>
              </w:rPr>
              <w:t xml:space="preserve">50 </w:t>
            </w:r>
            <w:r w:rsidRPr="00A42E36">
              <w:rPr>
                <w:rFonts w:ascii="Times New Roman" w:hAnsi="Times New Roman" w:cs="Times New Roman"/>
                <w:sz w:val="24"/>
                <w:szCs w:val="24"/>
              </w:rPr>
              <w:t>%</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31AE2D1"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40%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97C4876"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35%</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FF4BD38"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35%</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B0BEBD4"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30%</w:t>
            </w:r>
          </w:p>
        </w:tc>
        <w:tc>
          <w:tcPr>
            <w:tcW w:w="579"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362FFBB"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30%</w:t>
            </w:r>
          </w:p>
        </w:tc>
        <w:tc>
          <w:tcPr>
            <w:tcW w:w="575"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7F96900" w14:textId="77777777" w:rsidR="006C02CD" w:rsidRPr="00A42E36" w:rsidRDefault="006C02CD" w:rsidP="00CE5C9A">
            <w:pPr>
              <w:ind w:firstLine="0"/>
              <w:jc w:val="center"/>
              <w:rPr>
                <w:rFonts w:ascii="Times New Roman" w:hAnsi="Times New Roman" w:cs="Times New Roman"/>
                <w:sz w:val="24"/>
                <w:szCs w:val="24"/>
                <w:lang w:val="lv-LV"/>
              </w:rPr>
            </w:pPr>
            <w:r w:rsidRPr="00A42E36">
              <w:rPr>
                <w:rFonts w:ascii="Times New Roman" w:hAnsi="Times New Roman" w:cs="Times New Roman"/>
                <w:sz w:val="24"/>
                <w:szCs w:val="24"/>
                <w:lang w:val="lv-LV"/>
              </w:rPr>
              <w:t>30%</w:t>
            </w:r>
          </w:p>
        </w:tc>
      </w:tr>
    </w:tbl>
    <w:p w14:paraId="0F641DF3" w14:textId="77777777" w:rsidR="00D8212F" w:rsidRPr="00A42E36" w:rsidRDefault="00D8212F"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ab/>
      </w:r>
      <w:r w:rsidRPr="00A42E36">
        <w:rPr>
          <w:rFonts w:ascii="Times New Roman" w:hAnsi="Times New Roman" w:cs="Times New Roman"/>
          <w:sz w:val="24"/>
          <w:szCs w:val="24"/>
        </w:rPr>
        <w:tab/>
      </w:r>
      <w:r w:rsidRPr="00A42E36">
        <w:rPr>
          <w:rFonts w:ascii="Times New Roman" w:hAnsi="Times New Roman" w:cs="Times New Roman"/>
          <w:sz w:val="24"/>
          <w:szCs w:val="24"/>
        </w:rPr>
        <w:tab/>
      </w:r>
      <w:r w:rsidRPr="00A42E36">
        <w:rPr>
          <w:rFonts w:ascii="Times New Roman" w:hAnsi="Times New Roman" w:cs="Times New Roman"/>
          <w:sz w:val="24"/>
          <w:szCs w:val="24"/>
        </w:rPr>
        <w:tab/>
      </w:r>
      <w:r w:rsidRPr="00A42E36">
        <w:rPr>
          <w:rFonts w:ascii="Times New Roman" w:hAnsi="Times New Roman" w:cs="Times New Roman"/>
          <w:sz w:val="24"/>
          <w:szCs w:val="24"/>
        </w:rPr>
        <w:tab/>
      </w:r>
      <w:r w:rsidRPr="00A42E36">
        <w:rPr>
          <w:rFonts w:ascii="Times New Roman" w:hAnsi="Times New Roman" w:cs="Times New Roman"/>
          <w:sz w:val="24"/>
          <w:szCs w:val="24"/>
        </w:rPr>
        <w:tab/>
      </w:r>
    </w:p>
    <w:p w14:paraId="0EDDB3B8" w14:textId="2611E46C"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bCs/>
          <w:sz w:val="24"/>
          <w:szCs w:val="24"/>
        </w:rPr>
        <w:t>7</w:t>
      </w:r>
      <w:r w:rsidR="00D8212F" w:rsidRPr="00A42E36">
        <w:rPr>
          <w:rFonts w:ascii="Times New Roman" w:hAnsi="Times New Roman" w:cs="Times New Roman"/>
          <w:bCs/>
          <w:sz w:val="24"/>
          <w:szCs w:val="24"/>
        </w:rPr>
        <w:t xml:space="preserve">.6. </w:t>
      </w:r>
      <w:r w:rsidR="00D8212F" w:rsidRPr="00A42E36">
        <w:rPr>
          <w:rFonts w:ascii="Times New Roman" w:hAnsi="Times New Roman" w:cs="Times New Roman"/>
          <w:sz w:val="24"/>
          <w:szCs w:val="24"/>
        </w:rPr>
        <w:t>Draudėj</w:t>
      </w:r>
      <w:r w:rsidR="00FB0160" w:rsidRPr="00A42E36">
        <w:rPr>
          <w:rFonts w:ascii="Times New Roman" w:hAnsi="Times New Roman" w:cs="Times New Roman"/>
          <w:sz w:val="24"/>
          <w:szCs w:val="24"/>
        </w:rPr>
        <w:t xml:space="preserve">o </w:t>
      </w:r>
      <w:r w:rsidR="00D8212F" w:rsidRPr="00A42E36">
        <w:rPr>
          <w:rFonts w:ascii="Times New Roman" w:hAnsi="Times New Roman" w:cs="Times New Roman"/>
          <w:sz w:val="24"/>
          <w:szCs w:val="24"/>
        </w:rPr>
        <w:t>prašymu nutraukus draudimo apsaugą konkrečiam darbuotojui, 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6A445569" w14:textId="46521930"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lastRenderedPageBreak/>
        <w:t>7</w:t>
      </w:r>
      <w:r w:rsidR="00D8212F" w:rsidRPr="00A42E36">
        <w:rPr>
          <w:rFonts w:ascii="Times New Roman" w:hAnsi="Times New Roman" w:cs="Times New Roman"/>
          <w:sz w:val="24"/>
          <w:szCs w:val="24"/>
        </w:rPr>
        <w:t>.7. Norėdamas įtraukti naujus Apdraustuosius ir (ar) išbraukti iš Apdraustųjų skaičiaus, Draudėjas arba  turi pateikti Draudikui rašytinį prašymą</w:t>
      </w:r>
      <w:r w:rsidR="00C8065D" w:rsidRPr="00A42E36">
        <w:rPr>
          <w:rFonts w:ascii="Times New Roman" w:hAnsi="Times New Roman" w:cs="Times New Roman"/>
          <w:sz w:val="24"/>
          <w:szCs w:val="24"/>
        </w:rPr>
        <w:t xml:space="preserve"> el. paštu.</w:t>
      </w:r>
      <w:r w:rsidR="00D8212F" w:rsidRPr="00A42E36">
        <w:rPr>
          <w:rFonts w:ascii="Times New Roman" w:hAnsi="Times New Roman" w:cs="Times New Roman"/>
          <w:sz w:val="24"/>
          <w:szCs w:val="24"/>
        </w:rPr>
        <w:t xml:space="preserve"> Apdraustasis laikomas įtrauktu (išbrauktu) į (iš) Apdraustųjų darbuotojų skaičių (skaičiaus) ir draudimo apsauga tokiam Apdraustajam pradeda (nustoja) galioti nuo kitos dienos, kai Draudėjas pateikia Draudikui rašytinį prašymą</w:t>
      </w:r>
      <w:r w:rsidR="00457ED0" w:rsidRPr="00A42E36">
        <w:rPr>
          <w:rFonts w:ascii="Times New Roman" w:hAnsi="Times New Roman" w:cs="Times New Roman"/>
          <w:sz w:val="24"/>
          <w:szCs w:val="24"/>
        </w:rPr>
        <w:t xml:space="preserve"> el. paštu,</w:t>
      </w:r>
      <w:r w:rsidR="00D8212F" w:rsidRPr="00A42E36">
        <w:rPr>
          <w:rFonts w:ascii="Times New Roman" w:hAnsi="Times New Roman" w:cs="Times New Roman"/>
          <w:sz w:val="24"/>
          <w:szCs w:val="24"/>
        </w:rPr>
        <w:t xml:space="preserve"> įtraukti (išbraukti) Apdraustąjį į (iš) Apdraustųjų skaičių (skaičiaus), jeigu prašyme nenurodyta vėlesnė data.</w:t>
      </w:r>
    </w:p>
    <w:p w14:paraId="5A8D867E" w14:textId="6017C965"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.8.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026D7874" w14:textId="1688DBC7"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 xml:space="preserve">.9. Atsitikus draudžiamajam įvykiui, kai apdraustasis už suteiktas sveikatos paslaugas atsiskaito (apmoka) pats tiesiogiai sveikatos priežiūros įstaigai, vaistinei, </w:t>
      </w:r>
      <w:proofErr w:type="spellStart"/>
      <w:r w:rsidR="00D8212F" w:rsidRPr="00A42E36">
        <w:rPr>
          <w:rFonts w:ascii="Times New Roman" w:hAnsi="Times New Roman" w:cs="Times New Roman"/>
          <w:sz w:val="24"/>
          <w:szCs w:val="24"/>
        </w:rPr>
        <w:t>e.vaistinei</w:t>
      </w:r>
      <w:proofErr w:type="spellEnd"/>
      <w:r w:rsidR="00D8212F" w:rsidRPr="00A42E36">
        <w:rPr>
          <w:rFonts w:ascii="Times New Roman" w:hAnsi="Times New Roman" w:cs="Times New Roman"/>
          <w:sz w:val="24"/>
          <w:szCs w:val="24"/>
        </w:rPr>
        <w:t>,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3CB2A41A" w14:textId="6A32B317"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 xml:space="preserve">.10. Atsitikus draudžiamajam įvykiui, kai apdraustasis už suteiktas sveikatos paslaugas atsiskaito (apmoka) pats tiesiogiai sveikatos priežiūros įstaigose, vaistinėse, </w:t>
      </w:r>
      <w:proofErr w:type="spellStart"/>
      <w:r w:rsidR="00D8212F" w:rsidRPr="00A42E36">
        <w:rPr>
          <w:rFonts w:ascii="Times New Roman" w:hAnsi="Times New Roman" w:cs="Times New Roman"/>
          <w:sz w:val="24"/>
          <w:szCs w:val="24"/>
        </w:rPr>
        <w:t>e.vaistinėse</w:t>
      </w:r>
      <w:proofErr w:type="spellEnd"/>
      <w:r w:rsidR="00D8212F" w:rsidRPr="00A42E36">
        <w:rPr>
          <w:rFonts w:ascii="Times New Roman" w:hAnsi="Times New Roman" w:cs="Times New Roman"/>
          <w:sz w:val="24"/>
          <w:szCs w:val="24"/>
        </w:rPr>
        <w:t>,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2C4E4880" w14:textId="63EA3AB8"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 xml:space="preserve">7.11. </w:t>
      </w:r>
      <w:r w:rsidR="00D8212F" w:rsidRPr="00A42E36">
        <w:rPr>
          <w:rFonts w:ascii="Times New Roman" w:hAnsi="Times New Roman" w:cs="Times New Roman"/>
          <w:sz w:val="24"/>
          <w:szCs w:val="24"/>
        </w:rPr>
        <w:t>Apdraustasis pateikia šiuos dokumentus:</w:t>
      </w:r>
    </w:p>
    <w:p w14:paraId="524012D1" w14:textId="6AB0E5CF"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1</w:t>
      </w:r>
      <w:r w:rsidR="00D8212F" w:rsidRPr="00A42E36">
        <w:rPr>
          <w:rFonts w:ascii="Times New Roman" w:hAnsi="Times New Roman" w:cs="Times New Roman"/>
          <w:sz w:val="24"/>
          <w:szCs w:val="24"/>
        </w:rPr>
        <w:t>.1. finansinį dokumentą, liudijantį apie paslaugų apmokėjimą: PVM sąskaitą faktūrą su kasos  kvitu arba kasos pajamų orderiu arba pinigų priėmimo kvitą, arba mokėjimo pavedimą, jei buvo mokama elektroniniu būdu;</w:t>
      </w:r>
    </w:p>
    <w:p w14:paraId="7F1EBE3A" w14:textId="50851228"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1</w:t>
      </w:r>
      <w:r w:rsidR="00D8212F" w:rsidRPr="00A42E36">
        <w:rPr>
          <w:rFonts w:ascii="Times New Roman" w:hAnsi="Times New Roman" w:cs="Times New Roman"/>
          <w:sz w:val="24"/>
          <w:szCs w:val="24"/>
        </w:rPr>
        <w:t>.2. prašymą kompensuoti patirtas išlaidas;</w:t>
      </w:r>
    </w:p>
    <w:p w14:paraId="5974C343" w14:textId="7314F88A"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1</w:t>
      </w:r>
      <w:r w:rsidR="00D8212F" w:rsidRPr="00A42E36">
        <w:rPr>
          <w:rFonts w:ascii="Times New Roman" w:hAnsi="Times New Roman" w:cs="Times New Roman"/>
          <w:sz w:val="24"/>
          <w:szCs w:val="24"/>
        </w:rPr>
        <w:t>.3. medicininius dokumentus, vaistų receptus, išrašus;</w:t>
      </w:r>
    </w:p>
    <w:p w14:paraId="6F73B57B" w14:textId="4648F5FB"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1</w:t>
      </w:r>
      <w:r w:rsidR="00D8212F" w:rsidRPr="00A42E36">
        <w:rPr>
          <w:rFonts w:ascii="Times New Roman" w:hAnsi="Times New Roman" w:cs="Times New Roman"/>
          <w:sz w:val="24"/>
          <w:szCs w:val="24"/>
        </w:rPr>
        <w:t>.4. kitą Tiekėjo prašomą informaciją reikalingą įvykio įvertinimui.</w:t>
      </w:r>
    </w:p>
    <w:p w14:paraId="45062F36" w14:textId="5A46502D"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2</w:t>
      </w:r>
      <w:r w:rsidR="00D8212F" w:rsidRPr="00A42E36">
        <w:rPr>
          <w:rFonts w:ascii="Times New Roman" w:hAnsi="Times New Roman" w:cs="Times New Roman"/>
          <w:sz w:val="24"/>
          <w:szCs w:val="24"/>
        </w:rPr>
        <w:t>. Draudimo išmokas už sveikatos priežiūros paslaugų teikėjų suteiktas paslaugas Tiekėjas apskaičiuoja ir išmoka pagal paslaugų teikėjų įkainius.</w:t>
      </w:r>
    </w:p>
    <w:p w14:paraId="194E0A74" w14:textId="307160F7"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3</w:t>
      </w:r>
      <w:r w:rsidR="00D8212F" w:rsidRPr="00A42E36">
        <w:rPr>
          <w:rFonts w:ascii="Times New Roman" w:hAnsi="Times New Roman" w:cs="Times New Roman"/>
          <w:sz w:val="24"/>
          <w:szCs w:val="24"/>
        </w:rPr>
        <w:t>. Draudimo išmoka nemokama, jei įvykis pripažįstamas nedraudžiamuoju.</w:t>
      </w:r>
    </w:p>
    <w:p w14:paraId="61F3C3D4" w14:textId="307A146E"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4</w:t>
      </w:r>
      <w:r w:rsidR="00D8212F" w:rsidRPr="00A42E36">
        <w:rPr>
          <w:rFonts w:ascii="Times New Roman" w:hAnsi="Times New Roman" w:cs="Times New Roman"/>
          <w:sz w:val="24"/>
          <w:szCs w:val="24"/>
        </w:rPr>
        <w:t>.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5FAC84FD" w14:textId="2DA57B3E"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5</w:t>
      </w:r>
      <w:r w:rsidR="00D8212F" w:rsidRPr="00A42E36">
        <w:rPr>
          <w:rFonts w:ascii="Times New Roman" w:hAnsi="Times New Roman" w:cs="Times New Roman"/>
          <w:sz w:val="24"/>
          <w:szCs w:val="24"/>
        </w:rPr>
        <w:t>. Tiekėjas privalo sudaryti galimybę apdraustajam pasitikrinti draudimo sumų likučius elektroninėje erdvėje arba elektroniniu paštu, arba telefonu pagal sveikatos draudimo kortelės numerį ar kitą suteiktą identifikavimo kodą.</w:t>
      </w:r>
    </w:p>
    <w:p w14:paraId="7876CA1A" w14:textId="7D7B41FB"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6</w:t>
      </w:r>
      <w:r w:rsidR="00D8212F" w:rsidRPr="00A42E36">
        <w:rPr>
          <w:rFonts w:ascii="Times New Roman" w:hAnsi="Times New Roman" w:cs="Times New Roman"/>
          <w:sz w:val="24"/>
          <w:szCs w:val="24"/>
        </w:rPr>
        <w:t>. Šalys  atsako už teikiamų asmens duomenų patikimumą (teisingumą) ir apsaugą duomenų perdavimo ir saugojimo laikotarpiu.</w:t>
      </w:r>
    </w:p>
    <w:p w14:paraId="003452BE" w14:textId="6DE25F7F"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7</w:t>
      </w:r>
      <w:r w:rsidR="00D8212F" w:rsidRPr="00A42E36">
        <w:rPr>
          <w:rFonts w:ascii="Times New Roman" w:hAnsi="Times New Roman" w:cs="Times New Roman"/>
          <w:sz w:val="24"/>
          <w:szCs w:val="24"/>
        </w:rPr>
        <w:t>.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7256E9E9" w14:textId="019E57C7" w:rsidR="00D8212F" w:rsidRPr="00A42E36" w:rsidRDefault="00CE5C9A" w:rsidP="00CE5C9A">
      <w:pPr>
        <w:ind w:firstLine="0"/>
        <w:jc w:val="both"/>
        <w:rPr>
          <w:rFonts w:ascii="Times New Roman" w:hAnsi="Times New Roman" w:cs="Times New Roman"/>
          <w:sz w:val="24"/>
          <w:szCs w:val="24"/>
        </w:rPr>
      </w:pPr>
      <w:r w:rsidRPr="00A42E36">
        <w:rPr>
          <w:rFonts w:ascii="Times New Roman" w:hAnsi="Times New Roman" w:cs="Times New Roman"/>
          <w:sz w:val="24"/>
          <w:szCs w:val="24"/>
        </w:rPr>
        <w:t>7</w:t>
      </w:r>
      <w:r w:rsidR="00D8212F" w:rsidRPr="00A42E36">
        <w:rPr>
          <w:rFonts w:ascii="Times New Roman" w:hAnsi="Times New Roman" w:cs="Times New Roman"/>
          <w:sz w:val="24"/>
          <w:szCs w:val="24"/>
        </w:rPr>
        <w:t>.1</w:t>
      </w:r>
      <w:r w:rsidRPr="00A42E36">
        <w:rPr>
          <w:rFonts w:ascii="Times New Roman" w:hAnsi="Times New Roman" w:cs="Times New Roman"/>
          <w:sz w:val="24"/>
          <w:szCs w:val="24"/>
        </w:rPr>
        <w:t>8</w:t>
      </w:r>
      <w:r w:rsidR="00D8212F" w:rsidRPr="00A42E36">
        <w:rPr>
          <w:rFonts w:ascii="Times New Roman" w:hAnsi="Times New Roman" w:cs="Times New Roman"/>
          <w:sz w:val="24"/>
          <w:szCs w:val="24"/>
        </w:rPr>
        <w:t>.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14:paraId="701B4B49" w14:textId="77777777" w:rsidR="00CA375C" w:rsidRPr="00A42E36" w:rsidRDefault="00CA375C" w:rsidP="00CE5C9A">
      <w:pPr>
        <w:ind w:firstLine="0"/>
        <w:jc w:val="both"/>
        <w:rPr>
          <w:rFonts w:ascii="Times New Roman" w:hAnsi="Times New Roman" w:cs="Times New Roman"/>
          <w:sz w:val="24"/>
          <w:szCs w:val="24"/>
        </w:rPr>
      </w:pPr>
    </w:p>
    <w:p w14:paraId="27287A0F" w14:textId="0C117BF9" w:rsidR="00CA375C" w:rsidRPr="00A42E36" w:rsidRDefault="00CA375C" w:rsidP="00CE5C9A">
      <w:pPr>
        <w:pStyle w:val="Sraopastraipa"/>
        <w:numPr>
          <w:ilvl w:val="0"/>
          <w:numId w:val="57"/>
        </w:numPr>
        <w:pBdr>
          <w:top w:val="single" w:sz="4" w:space="1" w:color="auto"/>
          <w:bottom w:val="single" w:sz="8" w:space="1" w:color="auto"/>
          <w:between w:val="single" w:sz="12" w:space="1" w:color="auto"/>
        </w:pBdr>
        <w:shd w:val="clear" w:color="auto" w:fill="FFFFFF" w:themeFill="background1"/>
        <w:tabs>
          <w:tab w:val="left" w:pos="567"/>
        </w:tabs>
        <w:ind w:left="0" w:firstLine="0"/>
        <w:contextualSpacing w:val="0"/>
        <w:jc w:val="both"/>
        <w:rPr>
          <w:rFonts w:ascii="Times New Roman" w:hAnsi="Times New Roman" w:cs="Times New Roman"/>
          <w:b/>
          <w:sz w:val="24"/>
          <w:szCs w:val="24"/>
        </w:rPr>
      </w:pPr>
      <w:r w:rsidRPr="00A42E36">
        <w:rPr>
          <w:rFonts w:ascii="Times New Roman" w:hAnsi="Times New Roman" w:cs="Times New Roman"/>
          <w:b/>
          <w:sz w:val="24"/>
          <w:szCs w:val="24"/>
        </w:rPr>
        <w:t>ŽALIEJI REIKAL</w:t>
      </w:r>
      <w:r w:rsidR="00536BA0" w:rsidRPr="00A42E36">
        <w:rPr>
          <w:rFonts w:ascii="Times New Roman" w:hAnsi="Times New Roman" w:cs="Times New Roman"/>
          <w:b/>
          <w:sz w:val="24"/>
          <w:szCs w:val="24"/>
        </w:rPr>
        <w:t>AVIMAI</w:t>
      </w:r>
    </w:p>
    <w:p w14:paraId="74DA1362" w14:textId="2A30C73D" w:rsidR="00D7355B" w:rsidRPr="00A42E36" w:rsidRDefault="00CE5C9A" w:rsidP="00CE5C9A">
      <w:pPr>
        <w:ind w:firstLine="0"/>
        <w:jc w:val="both"/>
        <w:rPr>
          <w:rFonts w:ascii="Times New Roman" w:hAnsi="Times New Roman" w:cs="Times New Roman"/>
          <w:bCs/>
          <w:iCs/>
          <w:sz w:val="24"/>
          <w:szCs w:val="24"/>
        </w:rPr>
      </w:pPr>
      <w:r w:rsidRPr="00A42E36">
        <w:rPr>
          <w:rFonts w:ascii="Times New Roman" w:hAnsi="Times New Roman" w:cs="Times New Roman"/>
          <w:sz w:val="24"/>
          <w:szCs w:val="24"/>
        </w:rPr>
        <w:t xml:space="preserve">8.1. </w:t>
      </w:r>
      <w:r w:rsidR="00CA375C" w:rsidRPr="00A42E36">
        <w:rPr>
          <w:rFonts w:ascii="Times New Roman" w:hAnsi="Times New Roman" w:cs="Times New Roman"/>
          <w:sz w:val="24"/>
          <w:szCs w:val="24"/>
        </w:rPr>
        <w:t xml:space="preserve">Pirkime taikomi žalieji reikalavimai, pagal Lietuvos Respublikos aplinkos ministro 2011 m. birželio 28 d. įsakymo Nr. D1-508 ,,Dėl aplinkos apsaugos kriterijų taikymo, vykdant žaliuosius pirkimus tvarkos aprašo patvirtinimo“ (aktuali redakcija Pirkimo paskelbimo dieną) II skyriaus 4.4.3. papunktį ,,Perkama tik nematerialaus pobūdžio (intelektinė) ar kitokia paslauga, nesusijusi su </w:t>
      </w:r>
      <w:r w:rsidR="00CA375C" w:rsidRPr="00A42E36">
        <w:rPr>
          <w:rFonts w:ascii="Times New Roman" w:hAnsi="Times New Roman" w:cs="Times New Roman"/>
          <w:sz w:val="24"/>
          <w:szCs w:val="24"/>
        </w:rPr>
        <w:lastRenderedPageBreak/>
        <w:t>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bookmarkEnd w:id="9"/>
    </w:p>
    <w:sectPr w:rsidR="00D7355B" w:rsidRPr="00A42E36" w:rsidSect="00EC45A1">
      <w:headerReference w:type="first" r:id="rId11"/>
      <w:pgSz w:w="11906" w:h="16838"/>
      <w:pgMar w:top="1134" w:right="707" w:bottom="1134" w:left="1418"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C018C" w14:textId="77777777" w:rsidR="003F774C" w:rsidRDefault="003F774C" w:rsidP="002603FC">
      <w:r>
        <w:separator/>
      </w:r>
    </w:p>
  </w:endnote>
  <w:endnote w:type="continuationSeparator" w:id="0">
    <w:p w14:paraId="2338A042" w14:textId="77777777" w:rsidR="003F774C" w:rsidRDefault="003F774C"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5DE87" w14:textId="77777777" w:rsidR="003F774C" w:rsidRDefault="003F774C" w:rsidP="002603FC">
      <w:r>
        <w:separator/>
      </w:r>
    </w:p>
  </w:footnote>
  <w:footnote w:type="continuationSeparator" w:id="0">
    <w:p w14:paraId="1CA1641B" w14:textId="77777777" w:rsidR="003F774C" w:rsidRDefault="003F774C"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15583E9" w:rsidR="00D95BE1" w:rsidRPr="00FE2799" w:rsidRDefault="00D95BE1" w:rsidP="009713A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44A"/>
    <w:multiLevelType w:val="multilevel"/>
    <w:tmpl w:val="C1F6797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459A4"/>
    <w:multiLevelType w:val="multilevel"/>
    <w:tmpl w:val="7514FE18"/>
    <w:lvl w:ilvl="0">
      <w:start w:val="4"/>
      <w:numFmt w:val="decimal"/>
      <w:lvlText w:val="%1."/>
      <w:lvlJc w:val="left"/>
      <w:pPr>
        <w:ind w:left="549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AD4862"/>
    <w:multiLevelType w:val="multilevel"/>
    <w:tmpl w:val="48D81AA6"/>
    <w:lvl w:ilvl="0">
      <w:start w:val="4"/>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313937"/>
    <w:multiLevelType w:val="multilevel"/>
    <w:tmpl w:val="FED0050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i w:val="0"/>
        <w:color w:val="auto"/>
        <w:sz w:val="22"/>
        <w:szCs w:val="22"/>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8E3596"/>
    <w:multiLevelType w:val="multilevel"/>
    <w:tmpl w:val="5CB856C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6"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8"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E76393"/>
    <w:multiLevelType w:val="multilevel"/>
    <w:tmpl w:val="2CF87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75B0FCD"/>
    <w:multiLevelType w:val="hybridMultilevel"/>
    <w:tmpl w:val="1CD6A69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9"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3447331">
    <w:abstractNumId w:val="34"/>
  </w:num>
  <w:num w:numId="2" w16cid:durableId="1555504222">
    <w:abstractNumId w:val="20"/>
  </w:num>
  <w:num w:numId="3" w16cid:durableId="1160387355">
    <w:abstractNumId w:val="9"/>
  </w:num>
  <w:num w:numId="4" w16cid:durableId="800344181">
    <w:abstractNumId w:val="41"/>
  </w:num>
  <w:num w:numId="5" w16cid:durableId="1918593548">
    <w:abstractNumId w:val="8"/>
  </w:num>
  <w:num w:numId="6" w16cid:durableId="2114859922">
    <w:abstractNumId w:val="10"/>
  </w:num>
  <w:num w:numId="7" w16cid:durableId="1825007791">
    <w:abstractNumId w:val="28"/>
  </w:num>
  <w:num w:numId="8" w16cid:durableId="1277908101">
    <w:abstractNumId w:val="4"/>
  </w:num>
  <w:num w:numId="9" w16cid:durableId="618032779">
    <w:abstractNumId w:val="46"/>
  </w:num>
  <w:num w:numId="10" w16cid:durableId="2093158385">
    <w:abstractNumId w:val="19"/>
  </w:num>
  <w:num w:numId="11" w16cid:durableId="1196507945">
    <w:abstractNumId w:val="42"/>
  </w:num>
  <w:num w:numId="12" w16cid:durableId="203369197">
    <w:abstractNumId w:val="24"/>
  </w:num>
  <w:num w:numId="13" w16cid:durableId="770928826">
    <w:abstractNumId w:val="32"/>
  </w:num>
  <w:num w:numId="14" w16cid:durableId="1926960911">
    <w:abstractNumId w:val="12"/>
  </w:num>
  <w:num w:numId="15" w16cid:durableId="493109298">
    <w:abstractNumId w:val="36"/>
  </w:num>
  <w:num w:numId="16" w16cid:durableId="1539582621">
    <w:abstractNumId w:val="14"/>
  </w:num>
  <w:num w:numId="17" w16cid:durableId="1753744208">
    <w:abstractNumId w:val="39"/>
  </w:num>
  <w:num w:numId="18" w16cid:durableId="9377163">
    <w:abstractNumId w:val="3"/>
  </w:num>
  <w:num w:numId="19" w16cid:durableId="1753745813">
    <w:abstractNumId w:val="37"/>
  </w:num>
  <w:num w:numId="20" w16cid:durableId="2404531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7731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4257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4571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1308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4649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6866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9733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01428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0943">
    <w:abstractNumId w:val="22"/>
  </w:num>
  <w:num w:numId="30" w16cid:durableId="25567482">
    <w:abstractNumId w:val="18"/>
  </w:num>
  <w:num w:numId="31" w16cid:durableId="1927033667">
    <w:abstractNumId w:val="49"/>
  </w:num>
  <w:num w:numId="32" w16cid:durableId="1915242646">
    <w:abstractNumId w:val="48"/>
  </w:num>
  <w:num w:numId="33" w16cid:durableId="767849321">
    <w:abstractNumId w:val="6"/>
  </w:num>
  <w:num w:numId="34" w16cid:durableId="1590503865">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79624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19671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6391633">
    <w:abstractNumId w:val="26"/>
  </w:num>
  <w:num w:numId="38" w16cid:durableId="2001806592">
    <w:abstractNumId w:val="33"/>
  </w:num>
  <w:num w:numId="39" w16cid:durableId="820855330">
    <w:abstractNumId w:val="40"/>
  </w:num>
  <w:num w:numId="40" w16cid:durableId="2122144137">
    <w:abstractNumId w:val="13"/>
  </w:num>
  <w:num w:numId="41" w16cid:durableId="1596085769">
    <w:abstractNumId w:val="5"/>
  </w:num>
  <w:num w:numId="42" w16cid:durableId="16235379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807954">
    <w:abstractNumId w:val="30"/>
  </w:num>
  <w:num w:numId="44" w16cid:durableId="1994066212">
    <w:abstractNumId w:val="1"/>
  </w:num>
  <w:num w:numId="45" w16cid:durableId="1433477918">
    <w:abstractNumId w:val="11"/>
  </w:num>
  <w:num w:numId="46" w16cid:durableId="817385658">
    <w:abstractNumId w:val="44"/>
  </w:num>
  <w:num w:numId="47" w16cid:durableId="826897519">
    <w:abstractNumId w:val="43"/>
  </w:num>
  <w:num w:numId="48" w16cid:durableId="1376465915">
    <w:abstractNumId w:val="25"/>
  </w:num>
  <w:num w:numId="49" w16cid:durableId="1224755640">
    <w:abstractNumId w:val="15"/>
  </w:num>
  <w:num w:numId="50" w16cid:durableId="1574317363">
    <w:abstractNumId w:val="38"/>
  </w:num>
  <w:num w:numId="51" w16cid:durableId="1671761495">
    <w:abstractNumId w:val="45"/>
  </w:num>
  <w:num w:numId="52" w16cid:durableId="165632632">
    <w:abstractNumId w:val="16"/>
  </w:num>
  <w:num w:numId="53" w16cid:durableId="1492479107">
    <w:abstractNumId w:val="35"/>
  </w:num>
  <w:num w:numId="54" w16cid:durableId="1740900448">
    <w:abstractNumId w:val="47"/>
  </w:num>
  <w:num w:numId="55" w16cid:durableId="713894059">
    <w:abstractNumId w:val="27"/>
  </w:num>
  <w:num w:numId="56" w16cid:durableId="1734113653">
    <w:abstractNumId w:val="21"/>
  </w:num>
  <w:num w:numId="57" w16cid:durableId="1367024612">
    <w:abstractNumId w:val="2"/>
  </w:num>
  <w:num w:numId="58" w16cid:durableId="1845780738">
    <w:abstractNumId w:val="7"/>
  </w:num>
  <w:num w:numId="59" w16cid:durableId="237178860">
    <w:abstractNumId w:val="31"/>
  </w:num>
  <w:num w:numId="60" w16cid:durableId="1936136060">
    <w:abstractNumId w:val="29"/>
  </w:num>
  <w:num w:numId="61" w16cid:durableId="537661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936"/>
    <w:rsid w:val="00004002"/>
    <w:rsid w:val="00005422"/>
    <w:rsid w:val="00007C87"/>
    <w:rsid w:val="000103ED"/>
    <w:rsid w:val="00011091"/>
    <w:rsid w:val="0001116F"/>
    <w:rsid w:val="00013791"/>
    <w:rsid w:val="000151CB"/>
    <w:rsid w:val="00015332"/>
    <w:rsid w:val="00015365"/>
    <w:rsid w:val="0001571C"/>
    <w:rsid w:val="00016599"/>
    <w:rsid w:val="000170DB"/>
    <w:rsid w:val="00023118"/>
    <w:rsid w:val="000252D1"/>
    <w:rsid w:val="000276CB"/>
    <w:rsid w:val="00027B5B"/>
    <w:rsid w:val="00027C50"/>
    <w:rsid w:val="000329D2"/>
    <w:rsid w:val="00033933"/>
    <w:rsid w:val="00033BE2"/>
    <w:rsid w:val="000342CC"/>
    <w:rsid w:val="00035BB9"/>
    <w:rsid w:val="00035DD9"/>
    <w:rsid w:val="00040C22"/>
    <w:rsid w:val="000414C6"/>
    <w:rsid w:val="0004332C"/>
    <w:rsid w:val="0004388A"/>
    <w:rsid w:val="000442C7"/>
    <w:rsid w:val="000447B5"/>
    <w:rsid w:val="0004507E"/>
    <w:rsid w:val="00045575"/>
    <w:rsid w:val="00046A73"/>
    <w:rsid w:val="00047487"/>
    <w:rsid w:val="0005045B"/>
    <w:rsid w:val="00050CA6"/>
    <w:rsid w:val="00051C6F"/>
    <w:rsid w:val="00052E08"/>
    <w:rsid w:val="0005319A"/>
    <w:rsid w:val="00056247"/>
    <w:rsid w:val="00056A75"/>
    <w:rsid w:val="00057B90"/>
    <w:rsid w:val="000617D3"/>
    <w:rsid w:val="00062479"/>
    <w:rsid w:val="00064A55"/>
    <w:rsid w:val="00065B3A"/>
    <w:rsid w:val="00067BC3"/>
    <w:rsid w:val="00067D15"/>
    <w:rsid w:val="00071091"/>
    <w:rsid w:val="0007233A"/>
    <w:rsid w:val="00072640"/>
    <w:rsid w:val="00072731"/>
    <w:rsid w:val="00072BAC"/>
    <w:rsid w:val="00072BF0"/>
    <w:rsid w:val="00073360"/>
    <w:rsid w:val="00073C5E"/>
    <w:rsid w:val="00074B48"/>
    <w:rsid w:val="00075812"/>
    <w:rsid w:val="00075E8E"/>
    <w:rsid w:val="00076437"/>
    <w:rsid w:val="00076520"/>
    <w:rsid w:val="0007659C"/>
    <w:rsid w:val="00076871"/>
    <w:rsid w:val="0008216C"/>
    <w:rsid w:val="0008306F"/>
    <w:rsid w:val="0008307F"/>
    <w:rsid w:val="000836CC"/>
    <w:rsid w:val="00083C38"/>
    <w:rsid w:val="000847F6"/>
    <w:rsid w:val="00084FBB"/>
    <w:rsid w:val="000856F0"/>
    <w:rsid w:val="00085B8D"/>
    <w:rsid w:val="00085F15"/>
    <w:rsid w:val="0008677C"/>
    <w:rsid w:val="0008704B"/>
    <w:rsid w:val="00087214"/>
    <w:rsid w:val="00087682"/>
    <w:rsid w:val="00087C8B"/>
    <w:rsid w:val="0009055A"/>
    <w:rsid w:val="00091644"/>
    <w:rsid w:val="000947CA"/>
    <w:rsid w:val="00094BC2"/>
    <w:rsid w:val="0009564F"/>
    <w:rsid w:val="00096189"/>
    <w:rsid w:val="000A0FEE"/>
    <w:rsid w:val="000A2E49"/>
    <w:rsid w:val="000A3303"/>
    <w:rsid w:val="000A4483"/>
    <w:rsid w:val="000A4E26"/>
    <w:rsid w:val="000A6434"/>
    <w:rsid w:val="000B01C1"/>
    <w:rsid w:val="000B14F4"/>
    <w:rsid w:val="000B1691"/>
    <w:rsid w:val="000B18AD"/>
    <w:rsid w:val="000B33B1"/>
    <w:rsid w:val="000B3D60"/>
    <w:rsid w:val="000B60D7"/>
    <w:rsid w:val="000B75C5"/>
    <w:rsid w:val="000B7F21"/>
    <w:rsid w:val="000C1F98"/>
    <w:rsid w:val="000C1FC3"/>
    <w:rsid w:val="000C248C"/>
    <w:rsid w:val="000C25E7"/>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B6C"/>
    <w:rsid w:val="000E5C27"/>
    <w:rsid w:val="000E5F2F"/>
    <w:rsid w:val="000E78C8"/>
    <w:rsid w:val="000F028E"/>
    <w:rsid w:val="000F1225"/>
    <w:rsid w:val="000F1694"/>
    <w:rsid w:val="000F1EE8"/>
    <w:rsid w:val="000F3072"/>
    <w:rsid w:val="000F30C2"/>
    <w:rsid w:val="000F3BEB"/>
    <w:rsid w:val="000F4407"/>
    <w:rsid w:val="000F5DB2"/>
    <w:rsid w:val="000F602B"/>
    <w:rsid w:val="000F63E9"/>
    <w:rsid w:val="000F6495"/>
    <w:rsid w:val="00103850"/>
    <w:rsid w:val="00103AC2"/>
    <w:rsid w:val="0010417F"/>
    <w:rsid w:val="0010639D"/>
    <w:rsid w:val="00106E8F"/>
    <w:rsid w:val="0011366E"/>
    <w:rsid w:val="001143F5"/>
    <w:rsid w:val="001143F8"/>
    <w:rsid w:val="00116AD2"/>
    <w:rsid w:val="00122266"/>
    <w:rsid w:val="00126608"/>
    <w:rsid w:val="001317DF"/>
    <w:rsid w:val="00132B10"/>
    <w:rsid w:val="00133406"/>
    <w:rsid w:val="00133610"/>
    <w:rsid w:val="00135A8D"/>
    <w:rsid w:val="00137DB7"/>
    <w:rsid w:val="0014024D"/>
    <w:rsid w:val="0014153C"/>
    <w:rsid w:val="001423C5"/>
    <w:rsid w:val="00142D0B"/>
    <w:rsid w:val="001443B9"/>
    <w:rsid w:val="00145DF1"/>
    <w:rsid w:val="00146CD7"/>
    <w:rsid w:val="0014768B"/>
    <w:rsid w:val="001509B5"/>
    <w:rsid w:val="00150E1A"/>
    <w:rsid w:val="00151FF4"/>
    <w:rsid w:val="00154CC7"/>
    <w:rsid w:val="00154CC8"/>
    <w:rsid w:val="0015531B"/>
    <w:rsid w:val="00155A87"/>
    <w:rsid w:val="00155D2E"/>
    <w:rsid w:val="00160447"/>
    <w:rsid w:val="0016076C"/>
    <w:rsid w:val="00161BCD"/>
    <w:rsid w:val="0016258A"/>
    <w:rsid w:val="0016481E"/>
    <w:rsid w:val="0016541B"/>
    <w:rsid w:val="001655A4"/>
    <w:rsid w:val="00165F80"/>
    <w:rsid w:val="00166799"/>
    <w:rsid w:val="00166EE5"/>
    <w:rsid w:val="00167160"/>
    <w:rsid w:val="001715E6"/>
    <w:rsid w:val="00172BFB"/>
    <w:rsid w:val="001730AF"/>
    <w:rsid w:val="001739B9"/>
    <w:rsid w:val="00175386"/>
    <w:rsid w:val="00176437"/>
    <w:rsid w:val="001771BF"/>
    <w:rsid w:val="001779A3"/>
    <w:rsid w:val="00182602"/>
    <w:rsid w:val="00182AF8"/>
    <w:rsid w:val="0018339C"/>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7901"/>
    <w:rsid w:val="00197A8B"/>
    <w:rsid w:val="00197D29"/>
    <w:rsid w:val="001A07A6"/>
    <w:rsid w:val="001A096B"/>
    <w:rsid w:val="001A17AE"/>
    <w:rsid w:val="001A252C"/>
    <w:rsid w:val="001A2A3C"/>
    <w:rsid w:val="001A31CB"/>
    <w:rsid w:val="001A356B"/>
    <w:rsid w:val="001A3ABD"/>
    <w:rsid w:val="001A456C"/>
    <w:rsid w:val="001A58C0"/>
    <w:rsid w:val="001A59F5"/>
    <w:rsid w:val="001A5D60"/>
    <w:rsid w:val="001A7CF7"/>
    <w:rsid w:val="001B12DE"/>
    <w:rsid w:val="001B4540"/>
    <w:rsid w:val="001B4B7F"/>
    <w:rsid w:val="001B5222"/>
    <w:rsid w:val="001C033C"/>
    <w:rsid w:val="001C0FEC"/>
    <w:rsid w:val="001C1525"/>
    <w:rsid w:val="001C1584"/>
    <w:rsid w:val="001C1EFB"/>
    <w:rsid w:val="001C23C6"/>
    <w:rsid w:val="001C3CC6"/>
    <w:rsid w:val="001C4992"/>
    <w:rsid w:val="001C4EA1"/>
    <w:rsid w:val="001C66E6"/>
    <w:rsid w:val="001C6825"/>
    <w:rsid w:val="001C707C"/>
    <w:rsid w:val="001D049E"/>
    <w:rsid w:val="001D1034"/>
    <w:rsid w:val="001D24DE"/>
    <w:rsid w:val="001D3827"/>
    <w:rsid w:val="001D3E08"/>
    <w:rsid w:val="001D5628"/>
    <w:rsid w:val="001D575B"/>
    <w:rsid w:val="001D6D09"/>
    <w:rsid w:val="001D7C75"/>
    <w:rsid w:val="001E0525"/>
    <w:rsid w:val="001E1BF5"/>
    <w:rsid w:val="001E1FBA"/>
    <w:rsid w:val="001E2D2F"/>
    <w:rsid w:val="001E2D7A"/>
    <w:rsid w:val="001E3298"/>
    <w:rsid w:val="001E37D4"/>
    <w:rsid w:val="001E3B44"/>
    <w:rsid w:val="001E3BDB"/>
    <w:rsid w:val="001E480C"/>
    <w:rsid w:val="001E56A2"/>
    <w:rsid w:val="001E5B25"/>
    <w:rsid w:val="001E5FA0"/>
    <w:rsid w:val="001E6175"/>
    <w:rsid w:val="001E67DB"/>
    <w:rsid w:val="001E7D9D"/>
    <w:rsid w:val="001F0E64"/>
    <w:rsid w:val="001F0E70"/>
    <w:rsid w:val="001F1F21"/>
    <w:rsid w:val="001F2E57"/>
    <w:rsid w:val="001F2F61"/>
    <w:rsid w:val="001F5523"/>
    <w:rsid w:val="001F5E84"/>
    <w:rsid w:val="001F621F"/>
    <w:rsid w:val="001F675E"/>
    <w:rsid w:val="001F772D"/>
    <w:rsid w:val="00203387"/>
    <w:rsid w:val="00203CCB"/>
    <w:rsid w:val="00205008"/>
    <w:rsid w:val="00205A9E"/>
    <w:rsid w:val="002108F0"/>
    <w:rsid w:val="00211762"/>
    <w:rsid w:val="00211FF0"/>
    <w:rsid w:val="0021243C"/>
    <w:rsid w:val="00212F04"/>
    <w:rsid w:val="00215459"/>
    <w:rsid w:val="0021585C"/>
    <w:rsid w:val="00215F13"/>
    <w:rsid w:val="002166C0"/>
    <w:rsid w:val="00217CF2"/>
    <w:rsid w:val="0022192C"/>
    <w:rsid w:val="00222247"/>
    <w:rsid w:val="00222356"/>
    <w:rsid w:val="00223486"/>
    <w:rsid w:val="00227C53"/>
    <w:rsid w:val="00227DE9"/>
    <w:rsid w:val="002305F9"/>
    <w:rsid w:val="00231B43"/>
    <w:rsid w:val="00232044"/>
    <w:rsid w:val="002327CF"/>
    <w:rsid w:val="00232F81"/>
    <w:rsid w:val="00233298"/>
    <w:rsid w:val="002337F3"/>
    <w:rsid w:val="00234F8F"/>
    <w:rsid w:val="002356AA"/>
    <w:rsid w:val="00235F38"/>
    <w:rsid w:val="00236FEF"/>
    <w:rsid w:val="0023731F"/>
    <w:rsid w:val="002401B3"/>
    <w:rsid w:val="002408C3"/>
    <w:rsid w:val="00241062"/>
    <w:rsid w:val="00241F06"/>
    <w:rsid w:val="00242A88"/>
    <w:rsid w:val="002447D6"/>
    <w:rsid w:val="00244E8C"/>
    <w:rsid w:val="0024554A"/>
    <w:rsid w:val="0024557F"/>
    <w:rsid w:val="002471C3"/>
    <w:rsid w:val="00250407"/>
    <w:rsid w:val="0025176A"/>
    <w:rsid w:val="00253981"/>
    <w:rsid w:val="00254E10"/>
    <w:rsid w:val="002603FC"/>
    <w:rsid w:val="00260F01"/>
    <w:rsid w:val="00261540"/>
    <w:rsid w:val="00261A7C"/>
    <w:rsid w:val="00262885"/>
    <w:rsid w:val="00263716"/>
    <w:rsid w:val="00263E12"/>
    <w:rsid w:val="002642B1"/>
    <w:rsid w:val="00266DA5"/>
    <w:rsid w:val="00270A67"/>
    <w:rsid w:val="00271953"/>
    <w:rsid w:val="002719AB"/>
    <w:rsid w:val="00271ADE"/>
    <w:rsid w:val="00272CBB"/>
    <w:rsid w:val="0027376F"/>
    <w:rsid w:val="002748B7"/>
    <w:rsid w:val="00274934"/>
    <w:rsid w:val="00274D14"/>
    <w:rsid w:val="00274DE1"/>
    <w:rsid w:val="002750C3"/>
    <w:rsid w:val="002758C8"/>
    <w:rsid w:val="00276030"/>
    <w:rsid w:val="002769EC"/>
    <w:rsid w:val="0027739A"/>
    <w:rsid w:val="00280404"/>
    <w:rsid w:val="00280429"/>
    <w:rsid w:val="0028149A"/>
    <w:rsid w:val="002832B4"/>
    <w:rsid w:val="00284551"/>
    <w:rsid w:val="00284E63"/>
    <w:rsid w:val="00285EB5"/>
    <w:rsid w:val="00285F5A"/>
    <w:rsid w:val="00287FA7"/>
    <w:rsid w:val="00291EB3"/>
    <w:rsid w:val="002939B2"/>
    <w:rsid w:val="00294A23"/>
    <w:rsid w:val="00294CB7"/>
    <w:rsid w:val="00296946"/>
    <w:rsid w:val="002A0089"/>
    <w:rsid w:val="002A0632"/>
    <w:rsid w:val="002A08A9"/>
    <w:rsid w:val="002A2E6C"/>
    <w:rsid w:val="002A423E"/>
    <w:rsid w:val="002A4A82"/>
    <w:rsid w:val="002A715D"/>
    <w:rsid w:val="002B0B10"/>
    <w:rsid w:val="002B0B5E"/>
    <w:rsid w:val="002B4531"/>
    <w:rsid w:val="002B467D"/>
    <w:rsid w:val="002B5231"/>
    <w:rsid w:val="002B6EA2"/>
    <w:rsid w:val="002C034E"/>
    <w:rsid w:val="002C0952"/>
    <w:rsid w:val="002C32D5"/>
    <w:rsid w:val="002C38B1"/>
    <w:rsid w:val="002C3984"/>
    <w:rsid w:val="002C4B27"/>
    <w:rsid w:val="002C5642"/>
    <w:rsid w:val="002C56B8"/>
    <w:rsid w:val="002C6EF0"/>
    <w:rsid w:val="002C7B47"/>
    <w:rsid w:val="002D132A"/>
    <w:rsid w:val="002D1D74"/>
    <w:rsid w:val="002D25E5"/>
    <w:rsid w:val="002D4B5D"/>
    <w:rsid w:val="002E0294"/>
    <w:rsid w:val="002E10EA"/>
    <w:rsid w:val="002E12AF"/>
    <w:rsid w:val="002E1D27"/>
    <w:rsid w:val="002E24C0"/>
    <w:rsid w:val="002E24E7"/>
    <w:rsid w:val="002E3543"/>
    <w:rsid w:val="002E5695"/>
    <w:rsid w:val="002E634F"/>
    <w:rsid w:val="002E708D"/>
    <w:rsid w:val="002F000A"/>
    <w:rsid w:val="002F0CE7"/>
    <w:rsid w:val="002F3052"/>
    <w:rsid w:val="002F53F9"/>
    <w:rsid w:val="002F576F"/>
    <w:rsid w:val="002F58F5"/>
    <w:rsid w:val="003016F6"/>
    <w:rsid w:val="003020F9"/>
    <w:rsid w:val="00303691"/>
    <w:rsid w:val="00303831"/>
    <w:rsid w:val="00304073"/>
    <w:rsid w:val="0030408D"/>
    <w:rsid w:val="003071CD"/>
    <w:rsid w:val="00307A55"/>
    <w:rsid w:val="00307D8F"/>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31A21"/>
    <w:rsid w:val="00332258"/>
    <w:rsid w:val="003330BC"/>
    <w:rsid w:val="00334DB4"/>
    <w:rsid w:val="003356F5"/>
    <w:rsid w:val="0034322D"/>
    <w:rsid w:val="00345CED"/>
    <w:rsid w:val="00346A04"/>
    <w:rsid w:val="00346F83"/>
    <w:rsid w:val="00347DF1"/>
    <w:rsid w:val="00350427"/>
    <w:rsid w:val="00351A15"/>
    <w:rsid w:val="00353BD3"/>
    <w:rsid w:val="003558EF"/>
    <w:rsid w:val="0035616E"/>
    <w:rsid w:val="00357E3F"/>
    <w:rsid w:val="00363138"/>
    <w:rsid w:val="003675BE"/>
    <w:rsid w:val="00367C8B"/>
    <w:rsid w:val="00371AB8"/>
    <w:rsid w:val="00371BF2"/>
    <w:rsid w:val="00374170"/>
    <w:rsid w:val="003741ED"/>
    <w:rsid w:val="00375728"/>
    <w:rsid w:val="0037576B"/>
    <w:rsid w:val="00375B3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8A8"/>
    <w:rsid w:val="00394A29"/>
    <w:rsid w:val="003952FB"/>
    <w:rsid w:val="00395DA2"/>
    <w:rsid w:val="00396715"/>
    <w:rsid w:val="00396F85"/>
    <w:rsid w:val="003A0C77"/>
    <w:rsid w:val="003A0CE9"/>
    <w:rsid w:val="003A38AE"/>
    <w:rsid w:val="003A7942"/>
    <w:rsid w:val="003B0BBC"/>
    <w:rsid w:val="003B32FE"/>
    <w:rsid w:val="003B45A7"/>
    <w:rsid w:val="003B4DEF"/>
    <w:rsid w:val="003B59DE"/>
    <w:rsid w:val="003B5C1E"/>
    <w:rsid w:val="003B62C7"/>
    <w:rsid w:val="003B7B61"/>
    <w:rsid w:val="003C0DAE"/>
    <w:rsid w:val="003C238E"/>
    <w:rsid w:val="003C36A6"/>
    <w:rsid w:val="003C377A"/>
    <w:rsid w:val="003C37C3"/>
    <w:rsid w:val="003C3E82"/>
    <w:rsid w:val="003C493C"/>
    <w:rsid w:val="003C6230"/>
    <w:rsid w:val="003C646A"/>
    <w:rsid w:val="003D0664"/>
    <w:rsid w:val="003D286C"/>
    <w:rsid w:val="003D2988"/>
    <w:rsid w:val="003D41D8"/>
    <w:rsid w:val="003E04B2"/>
    <w:rsid w:val="003E2110"/>
    <w:rsid w:val="003E30B5"/>
    <w:rsid w:val="003E3961"/>
    <w:rsid w:val="003E443A"/>
    <w:rsid w:val="003E5730"/>
    <w:rsid w:val="003E6E0F"/>
    <w:rsid w:val="003E7477"/>
    <w:rsid w:val="003E74A7"/>
    <w:rsid w:val="003F01BC"/>
    <w:rsid w:val="003F10DA"/>
    <w:rsid w:val="003F20DE"/>
    <w:rsid w:val="003F2B72"/>
    <w:rsid w:val="003F3183"/>
    <w:rsid w:val="003F4E82"/>
    <w:rsid w:val="003F4FE2"/>
    <w:rsid w:val="003F5F71"/>
    <w:rsid w:val="003F724F"/>
    <w:rsid w:val="003F774C"/>
    <w:rsid w:val="00400C26"/>
    <w:rsid w:val="00401220"/>
    <w:rsid w:val="00401424"/>
    <w:rsid w:val="0040202A"/>
    <w:rsid w:val="00405BC2"/>
    <w:rsid w:val="00407F9E"/>
    <w:rsid w:val="0041485A"/>
    <w:rsid w:val="00415F99"/>
    <w:rsid w:val="00417F33"/>
    <w:rsid w:val="0042353A"/>
    <w:rsid w:val="004278A4"/>
    <w:rsid w:val="004309A9"/>
    <w:rsid w:val="00431240"/>
    <w:rsid w:val="00431ECE"/>
    <w:rsid w:val="00433C0A"/>
    <w:rsid w:val="004358B7"/>
    <w:rsid w:val="00435A70"/>
    <w:rsid w:val="00435ABD"/>
    <w:rsid w:val="00435D09"/>
    <w:rsid w:val="0043657C"/>
    <w:rsid w:val="00436B4D"/>
    <w:rsid w:val="00436DD4"/>
    <w:rsid w:val="00440E65"/>
    <w:rsid w:val="00440FE2"/>
    <w:rsid w:val="004427D3"/>
    <w:rsid w:val="00442B01"/>
    <w:rsid w:val="00444B66"/>
    <w:rsid w:val="0044569D"/>
    <w:rsid w:val="00445A6C"/>
    <w:rsid w:val="0044644B"/>
    <w:rsid w:val="0044706C"/>
    <w:rsid w:val="00450F32"/>
    <w:rsid w:val="004518D7"/>
    <w:rsid w:val="00453CF8"/>
    <w:rsid w:val="004546EA"/>
    <w:rsid w:val="00454CFF"/>
    <w:rsid w:val="004566F2"/>
    <w:rsid w:val="004573E3"/>
    <w:rsid w:val="004575DE"/>
    <w:rsid w:val="00457A58"/>
    <w:rsid w:val="00457ED0"/>
    <w:rsid w:val="00460C8D"/>
    <w:rsid w:val="004610A5"/>
    <w:rsid w:val="004613A7"/>
    <w:rsid w:val="00463694"/>
    <w:rsid w:val="004639C3"/>
    <w:rsid w:val="00464935"/>
    <w:rsid w:val="00465293"/>
    <w:rsid w:val="00472083"/>
    <w:rsid w:val="00472480"/>
    <w:rsid w:val="00472D29"/>
    <w:rsid w:val="0047323D"/>
    <w:rsid w:val="00473ACC"/>
    <w:rsid w:val="0047491B"/>
    <w:rsid w:val="004751F3"/>
    <w:rsid w:val="004759D0"/>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92D9D"/>
    <w:rsid w:val="00496CC3"/>
    <w:rsid w:val="004A131F"/>
    <w:rsid w:val="004A1320"/>
    <w:rsid w:val="004A1A32"/>
    <w:rsid w:val="004A1A9A"/>
    <w:rsid w:val="004A2948"/>
    <w:rsid w:val="004A2E2E"/>
    <w:rsid w:val="004A47E1"/>
    <w:rsid w:val="004A6784"/>
    <w:rsid w:val="004A6BAD"/>
    <w:rsid w:val="004B1B61"/>
    <w:rsid w:val="004B3F9A"/>
    <w:rsid w:val="004B4A0E"/>
    <w:rsid w:val="004B506C"/>
    <w:rsid w:val="004B5432"/>
    <w:rsid w:val="004B546D"/>
    <w:rsid w:val="004B54A2"/>
    <w:rsid w:val="004B55E6"/>
    <w:rsid w:val="004B5BD6"/>
    <w:rsid w:val="004B70FC"/>
    <w:rsid w:val="004C01C7"/>
    <w:rsid w:val="004C40EC"/>
    <w:rsid w:val="004C50DB"/>
    <w:rsid w:val="004C5600"/>
    <w:rsid w:val="004C58D2"/>
    <w:rsid w:val="004C608F"/>
    <w:rsid w:val="004C60CB"/>
    <w:rsid w:val="004D3D58"/>
    <w:rsid w:val="004D4E61"/>
    <w:rsid w:val="004E03D6"/>
    <w:rsid w:val="004E1062"/>
    <w:rsid w:val="004E1138"/>
    <w:rsid w:val="004E14CA"/>
    <w:rsid w:val="004E21F3"/>
    <w:rsid w:val="004E2810"/>
    <w:rsid w:val="004E34F7"/>
    <w:rsid w:val="004E60F4"/>
    <w:rsid w:val="004E6D0A"/>
    <w:rsid w:val="004E7EAC"/>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10802"/>
    <w:rsid w:val="00512988"/>
    <w:rsid w:val="00513522"/>
    <w:rsid w:val="00513B14"/>
    <w:rsid w:val="00514195"/>
    <w:rsid w:val="00514565"/>
    <w:rsid w:val="00515368"/>
    <w:rsid w:val="00515DE0"/>
    <w:rsid w:val="005168A4"/>
    <w:rsid w:val="0051707F"/>
    <w:rsid w:val="00517EC0"/>
    <w:rsid w:val="005209C4"/>
    <w:rsid w:val="00520ACE"/>
    <w:rsid w:val="005210CE"/>
    <w:rsid w:val="00522331"/>
    <w:rsid w:val="005223C8"/>
    <w:rsid w:val="00523089"/>
    <w:rsid w:val="00523613"/>
    <w:rsid w:val="00523B6B"/>
    <w:rsid w:val="00523EFE"/>
    <w:rsid w:val="005241BA"/>
    <w:rsid w:val="005276A9"/>
    <w:rsid w:val="005279CE"/>
    <w:rsid w:val="005303E4"/>
    <w:rsid w:val="005307EA"/>
    <w:rsid w:val="005326C5"/>
    <w:rsid w:val="00532736"/>
    <w:rsid w:val="005330E2"/>
    <w:rsid w:val="00533FA7"/>
    <w:rsid w:val="00534848"/>
    <w:rsid w:val="00534B0A"/>
    <w:rsid w:val="00535230"/>
    <w:rsid w:val="00535A78"/>
    <w:rsid w:val="00535B6B"/>
    <w:rsid w:val="00536BA0"/>
    <w:rsid w:val="005372FD"/>
    <w:rsid w:val="00540363"/>
    <w:rsid w:val="005414B1"/>
    <w:rsid w:val="00542FC9"/>
    <w:rsid w:val="005431C4"/>
    <w:rsid w:val="00544D56"/>
    <w:rsid w:val="005450BF"/>
    <w:rsid w:val="0054589D"/>
    <w:rsid w:val="005468BB"/>
    <w:rsid w:val="00547CBF"/>
    <w:rsid w:val="00547F38"/>
    <w:rsid w:val="0055194C"/>
    <w:rsid w:val="00551F01"/>
    <w:rsid w:val="00552AA2"/>
    <w:rsid w:val="00552D07"/>
    <w:rsid w:val="00553195"/>
    <w:rsid w:val="0055376C"/>
    <w:rsid w:val="0055393F"/>
    <w:rsid w:val="00553C0F"/>
    <w:rsid w:val="00556E98"/>
    <w:rsid w:val="0055733B"/>
    <w:rsid w:val="00561AC5"/>
    <w:rsid w:val="005629E0"/>
    <w:rsid w:val="00562D4D"/>
    <w:rsid w:val="00564209"/>
    <w:rsid w:val="00566368"/>
    <w:rsid w:val="00570116"/>
    <w:rsid w:val="00570FC9"/>
    <w:rsid w:val="00571C21"/>
    <w:rsid w:val="00572A0B"/>
    <w:rsid w:val="0057384F"/>
    <w:rsid w:val="005745F9"/>
    <w:rsid w:val="0057478F"/>
    <w:rsid w:val="00575474"/>
    <w:rsid w:val="0057716E"/>
    <w:rsid w:val="0058063A"/>
    <w:rsid w:val="00581914"/>
    <w:rsid w:val="00581C12"/>
    <w:rsid w:val="00581D93"/>
    <w:rsid w:val="00582808"/>
    <w:rsid w:val="00582AE7"/>
    <w:rsid w:val="00583835"/>
    <w:rsid w:val="00583EE7"/>
    <w:rsid w:val="005847DD"/>
    <w:rsid w:val="005850CF"/>
    <w:rsid w:val="005869B7"/>
    <w:rsid w:val="00586EE1"/>
    <w:rsid w:val="00587BE9"/>
    <w:rsid w:val="00590D2F"/>
    <w:rsid w:val="00590F94"/>
    <w:rsid w:val="0059128F"/>
    <w:rsid w:val="00592C87"/>
    <w:rsid w:val="005931E5"/>
    <w:rsid w:val="005934E1"/>
    <w:rsid w:val="0059430C"/>
    <w:rsid w:val="0059561A"/>
    <w:rsid w:val="0059684E"/>
    <w:rsid w:val="005A0A44"/>
    <w:rsid w:val="005A0B3D"/>
    <w:rsid w:val="005A1416"/>
    <w:rsid w:val="005A1C4F"/>
    <w:rsid w:val="005A2174"/>
    <w:rsid w:val="005A243E"/>
    <w:rsid w:val="005A34F7"/>
    <w:rsid w:val="005A5413"/>
    <w:rsid w:val="005A5DF5"/>
    <w:rsid w:val="005A5E00"/>
    <w:rsid w:val="005B0774"/>
    <w:rsid w:val="005B0B3A"/>
    <w:rsid w:val="005B2695"/>
    <w:rsid w:val="005B276B"/>
    <w:rsid w:val="005B2CE8"/>
    <w:rsid w:val="005B2D0C"/>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A27"/>
    <w:rsid w:val="005D5B95"/>
    <w:rsid w:val="005D5D55"/>
    <w:rsid w:val="005D7D59"/>
    <w:rsid w:val="005E0116"/>
    <w:rsid w:val="005E1143"/>
    <w:rsid w:val="005E1DB5"/>
    <w:rsid w:val="005E4065"/>
    <w:rsid w:val="005E4EE7"/>
    <w:rsid w:val="005E4EED"/>
    <w:rsid w:val="005E5F23"/>
    <w:rsid w:val="005E6944"/>
    <w:rsid w:val="005E75D6"/>
    <w:rsid w:val="005F3878"/>
    <w:rsid w:val="005F4C7A"/>
    <w:rsid w:val="005F4DFE"/>
    <w:rsid w:val="005F50DB"/>
    <w:rsid w:val="005F59E8"/>
    <w:rsid w:val="00600383"/>
    <w:rsid w:val="00600A86"/>
    <w:rsid w:val="00603E98"/>
    <w:rsid w:val="006042DA"/>
    <w:rsid w:val="00604439"/>
    <w:rsid w:val="006048C6"/>
    <w:rsid w:val="00604ABC"/>
    <w:rsid w:val="00604BC8"/>
    <w:rsid w:val="00604C20"/>
    <w:rsid w:val="0060585E"/>
    <w:rsid w:val="006059A4"/>
    <w:rsid w:val="00605E1B"/>
    <w:rsid w:val="00607537"/>
    <w:rsid w:val="00607C50"/>
    <w:rsid w:val="00612465"/>
    <w:rsid w:val="006131F0"/>
    <w:rsid w:val="00613200"/>
    <w:rsid w:val="00613C04"/>
    <w:rsid w:val="006148E8"/>
    <w:rsid w:val="00615605"/>
    <w:rsid w:val="0061763E"/>
    <w:rsid w:val="006204BD"/>
    <w:rsid w:val="00620B87"/>
    <w:rsid w:val="006221BB"/>
    <w:rsid w:val="006229F9"/>
    <w:rsid w:val="00622FE0"/>
    <w:rsid w:val="0062307C"/>
    <w:rsid w:val="006253F7"/>
    <w:rsid w:val="00625492"/>
    <w:rsid w:val="00625594"/>
    <w:rsid w:val="0063068F"/>
    <w:rsid w:val="00630935"/>
    <w:rsid w:val="0063136F"/>
    <w:rsid w:val="006318F1"/>
    <w:rsid w:val="00633F23"/>
    <w:rsid w:val="00634452"/>
    <w:rsid w:val="00634C3B"/>
    <w:rsid w:val="00635233"/>
    <w:rsid w:val="00636831"/>
    <w:rsid w:val="00636C8E"/>
    <w:rsid w:val="00637238"/>
    <w:rsid w:val="00637EFF"/>
    <w:rsid w:val="006400AB"/>
    <w:rsid w:val="00640CB6"/>
    <w:rsid w:val="00640DDB"/>
    <w:rsid w:val="00641619"/>
    <w:rsid w:val="006417B3"/>
    <w:rsid w:val="00642A9E"/>
    <w:rsid w:val="00644332"/>
    <w:rsid w:val="00644B75"/>
    <w:rsid w:val="00645225"/>
    <w:rsid w:val="0065142E"/>
    <w:rsid w:val="00651442"/>
    <w:rsid w:val="006518A2"/>
    <w:rsid w:val="00651C60"/>
    <w:rsid w:val="006530A4"/>
    <w:rsid w:val="006539EE"/>
    <w:rsid w:val="00655730"/>
    <w:rsid w:val="006616CE"/>
    <w:rsid w:val="00665B8B"/>
    <w:rsid w:val="00665BC4"/>
    <w:rsid w:val="006662B8"/>
    <w:rsid w:val="0066644C"/>
    <w:rsid w:val="00666FF6"/>
    <w:rsid w:val="00667336"/>
    <w:rsid w:val="006674C9"/>
    <w:rsid w:val="00667A93"/>
    <w:rsid w:val="00671C8D"/>
    <w:rsid w:val="0067265F"/>
    <w:rsid w:val="00675FCE"/>
    <w:rsid w:val="00680D4C"/>
    <w:rsid w:val="00682FA1"/>
    <w:rsid w:val="00683791"/>
    <w:rsid w:val="00685C50"/>
    <w:rsid w:val="00685C53"/>
    <w:rsid w:val="00687C6E"/>
    <w:rsid w:val="00690FE6"/>
    <w:rsid w:val="006954B6"/>
    <w:rsid w:val="0069587B"/>
    <w:rsid w:val="0069684A"/>
    <w:rsid w:val="006A0C77"/>
    <w:rsid w:val="006A186E"/>
    <w:rsid w:val="006A2B4B"/>
    <w:rsid w:val="006A2C72"/>
    <w:rsid w:val="006A2CA0"/>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4BC"/>
    <w:rsid w:val="006C02CD"/>
    <w:rsid w:val="006C0FAF"/>
    <w:rsid w:val="006C1BEF"/>
    <w:rsid w:val="006C2290"/>
    <w:rsid w:val="006C3C65"/>
    <w:rsid w:val="006C47D8"/>
    <w:rsid w:val="006C572D"/>
    <w:rsid w:val="006C616F"/>
    <w:rsid w:val="006C6822"/>
    <w:rsid w:val="006D31A7"/>
    <w:rsid w:val="006D38B8"/>
    <w:rsid w:val="006D60FA"/>
    <w:rsid w:val="006D6F85"/>
    <w:rsid w:val="006D7959"/>
    <w:rsid w:val="006E025E"/>
    <w:rsid w:val="006E0A85"/>
    <w:rsid w:val="006E1AB1"/>
    <w:rsid w:val="006E1BB7"/>
    <w:rsid w:val="006E3A14"/>
    <w:rsid w:val="006E3D58"/>
    <w:rsid w:val="006E5467"/>
    <w:rsid w:val="006E5EB2"/>
    <w:rsid w:val="006E7875"/>
    <w:rsid w:val="006F1215"/>
    <w:rsid w:val="006F21DE"/>
    <w:rsid w:val="006F46D8"/>
    <w:rsid w:val="006F5C51"/>
    <w:rsid w:val="006F774C"/>
    <w:rsid w:val="007011F6"/>
    <w:rsid w:val="00701542"/>
    <w:rsid w:val="00701892"/>
    <w:rsid w:val="00702B2C"/>
    <w:rsid w:val="007035D8"/>
    <w:rsid w:val="0070429D"/>
    <w:rsid w:val="007045A8"/>
    <w:rsid w:val="00704B09"/>
    <w:rsid w:val="00704E22"/>
    <w:rsid w:val="0070502E"/>
    <w:rsid w:val="00710DBE"/>
    <w:rsid w:val="007112FA"/>
    <w:rsid w:val="00712BDE"/>
    <w:rsid w:val="00712F2F"/>
    <w:rsid w:val="00713126"/>
    <w:rsid w:val="007131C0"/>
    <w:rsid w:val="0071477E"/>
    <w:rsid w:val="00715F2F"/>
    <w:rsid w:val="00717FD5"/>
    <w:rsid w:val="00721392"/>
    <w:rsid w:val="00722260"/>
    <w:rsid w:val="00722E6E"/>
    <w:rsid w:val="00723A52"/>
    <w:rsid w:val="00725478"/>
    <w:rsid w:val="007258AD"/>
    <w:rsid w:val="00727E52"/>
    <w:rsid w:val="00731089"/>
    <w:rsid w:val="00731D80"/>
    <w:rsid w:val="00732252"/>
    <w:rsid w:val="00733493"/>
    <w:rsid w:val="00734C76"/>
    <w:rsid w:val="00735A27"/>
    <w:rsid w:val="00735FFD"/>
    <w:rsid w:val="00736075"/>
    <w:rsid w:val="0073786D"/>
    <w:rsid w:val="00737A47"/>
    <w:rsid w:val="0074066E"/>
    <w:rsid w:val="00740740"/>
    <w:rsid w:val="00740827"/>
    <w:rsid w:val="00741D7B"/>
    <w:rsid w:val="007432C5"/>
    <w:rsid w:val="00743AB4"/>
    <w:rsid w:val="00743B25"/>
    <w:rsid w:val="00744F07"/>
    <w:rsid w:val="00745CF7"/>
    <w:rsid w:val="0074617B"/>
    <w:rsid w:val="00746B4C"/>
    <w:rsid w:val="00746BB0"/>
    <w:rsid w:val="00751375"/>
    <w:rsid w:val="00751655"/>
    <w:rsid w:val="00752058"/>
    <w:rsid w:val="007527D1"/>
    <w:rsid w:val="00754E9A"/>
    <w:rsid w:val="00754EAD"/>
    <w:rsid w:val="007562FF"/>
    <w:rsid w:val="00756844"/>
    <w:rsid w:val="0075739B"/>
    <w:rsid w:val="00757DE7"/>
    <w:rsid w:val="00760E24"/>
    <w:rsid w:val="00761289"/>
    <w:rsid w:val="0076198B"/>
    <w:rsid w:val="00761A4B"/>
    <w:rsid w:val="00761A5C"/>
    <w:rsid w:val="00762468"/>
    <w:rsid w:val="00763EDE"/>
    <w:rsid w:val="00764BCD"/>
    <w:rsid w:val="00764E38"/>
    <w:rsid w:val="007664D6"/>
    <w:rsid w:val="00766917"/>
    <w:rsid w:val="00766BCA"/>
    <w:rsid w:val="00770AAE"/>
    <w:rsid w:val="00772E1D"/>
    <w:rsid w:val="00773530"/>
    <w:rsid w:val="007737B4"/>
    <w:rsid w:val="00773D54"/>
    <w:rsid w:val="00773DC2"/>
    <w:rsid w:val="0077451F"/>
    <w:rsid w:val="00774B8A"/>
    <w:rsid w:val="00774E8F"/>
    <w:rsid w:val="00774F9F"/>
    <w:rsid w:val="00775301"/>
    <w:rsid w:val="00777CA7"/>
    <w:rsid w:val="0078116E"/>
    <w:rsid w:val="007819EA"/>
    <w:rsid w:val="00781B32"/>
    <w:rsid w:val="00782029"/>
    <w:rsid w:val="007825DF"/>
    <w:rsid w:val="007827B4"/>
    <w:rsid w:val="007827E8"/>
    <w:rsid w:val="007831D6"/>
    <w:rsid w:val="007838A8"/>
    <w:rsid w:val="00784269"/>
    <w:rsid w:val="00785C8A"/>
    <w:rsid w:val="00786EB2"/>
    <w:rsid w:val="00790503"/>
    <w:rsid w:val="007923F1"/>
    <w:rsid w:val="00792970"/>
    <w:rsid w:val="00792ED9"/>
    <w:rsid w:val="00792EDC"/>
    <w:rsid w:val="007946BE"/>
    <w:rsid w:val="00794F31"/>
    <w:rsid w:val="00795373"/>
    <w:rsid w:val="00795EEC"/>
    <w:rsid w:val="00797F72"/>
    <w:rsid w:val="007A09E9"/>
    <w:rsid w:val="007A0F53"/>
    <w:rsid w:val="007A22E0"/>
    <w:rsid w:val="007A2794"/>
    <w:rsid w:val="007A436A"/>
    <w:rsid w:val="007A4E73"/>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74A"/>
    <w:rsid w:val="007C3DC4"/>
    <w:rsid w:val="007C5A77"/>
    <w:rsid w:val="007C7371"/>
    <w:rsid w:val="007C75F8"/>
    <w:rsid w:val="007D0120"/>
    <w:rsid w:val="007D0125"/>
    <w:rsid w:val="007D3C15"/>
    <w:rsid w:val="007D67BC"/>
    <w:rsid w:val="007D7407"/>
    <w:rsid w:val="007D7AA9"/>
    <w:rsid w:val="007D7E9B"/>
    <w:rsid w:val="007E0741"/>
    <w:rsid w:val="007E0B84"/>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B85"/>
    <w:rsid w:val="007E7FB9"/>
    <w:rsid w:val="007F078D"/>
    <w:rsid w:val="007F12FB"/>
    <w:rsid w:val="007F1ADC"/>
    <w:rsid w:val="007F1C8F"/>
    <w:rsid w:val="007F2284"/>
    <w:rsid w:val="007F22C4"/>
    <w:rsid w:val="007F2635"/>
    <w:rsid w:val="007F4506"/>
    <w:rsid w:val="007F529F"/>
    <w:rsid w:val="007F5D73"/>
    <w:rsid w:val="007F69A7"/>
    <w:rsid w:val="007F6E67"/>
    <w:rsid w:val="007F7B60"/>
    <w:rsid w:val="00800B28"/>
    <w:rsid w:val="00800B7A"/>
    <w:rsid w:val="00801679"/>
    <w:rsid w:val="00801AB2"/>
    <w:rsid w:val="008020FA"/>
    <w:rsid w:val="00804512"/>
    <w:rsid w:val="0080483E"/>
    <w:rsid w:val="00805641"/>
    <w:rsid w:val="00807018"/>
    <w:rsid w:val="00807D75"/>
    <w:rsid w:val="008102DF"/>
    <w:rsid w:val="0081085B"/>
    <w:rsid w:val="00816CCF"/>
    <w:rsid w:val="00817466"/>
    <w:rsid w:val="00820359"/>
    <w:rsid w:val="00821736"/>
    <w:rsid w:val="008227BC"/>
    <w:rsid w:val="00824AA7"/>
    <w:rsid w:val="00827435"/>
    <w:rsid w:val="00827B39"/>
    <w:rsid w:val="00831481"/>
    <w:rsid w:val="0083150A"/>
    <w:rsid w:val="00831A5B"/>
    <w:rsid w:val="00831F24"/>
    <w:rsid w:val="00831F84"/>
    <w:rsid w:val="00832763"/>
    <w:rsid w:val="00833CF8"/>
    <w:rsid w:val="00837D2F"/>
    <w:rsid w:val="00840A14"/>
    <w:rsid w:val="008419BB"/>
    <w:rsid w:val="008447E3"/>
    <w:rsid w:val="00846469"/>
    <w:rsid w:val="0084785F"/>
    <w:rsid w:val="00850729"/>
    <w:rsid w:val="00853C90"/>
    <w:rsid w:val="00854402"/>
    <w:rsid w:val="0085490B"/>
    <w:rsid w:val="00855ABA"/>
    <w:rsid w:val="00856391"/>
    <w:rsid w:val="008569E6"/>
    <w:rsid w:val="00856FF5"/>
    <w:rsid w:val="00857C70"/>
    <w:rsid w:val="00860DCD"/>
    <w:rsid w:val="00860DEC"/>
    <w:rsid w:val="00861EB5"/>
    <w:rsid w:val="00862B9E"/>
    <w:rsid w:val="00862BC9"/>
    <w:rsid w:val="00864684"/>
    <w:rsid w:val="00864F39"/>
    <w:rsid w:val="00865056"/>
    <w:rsid w:val="00865520"/>
    <w:rsid w:val="00865CF5"/>
    <w:rsid w:val="00867769"/>
    <w:rsid w:val="008718AC"/>
    <w:rsid w:val="008722EC"/>
    <w:rsid w:val="008737C7"/>
    <w:rsid w:val="00874C46"/>
    <w:rsid w:val="00875D9A"/>
    <w:rsid w:val="00876966"/>
    <w:rsid w:val="00880B7E"/>
    <w:rsid w:val="008819A7"/>
    <w:rsid w:val="00881A64"/>
    <w:rsid w:val="00881F32"/>
    <w:rsid w:val="008825B5"/>
    <w:rsid w:val="00884682"/>
    <w:rsid w:val="00884AB6"/>
    <w:rsid w:val="00884C34"/>
    <w:rsid w:val="00886582"/>
    <w:rsid w:val="00887206"/>
    <w:rsid w:val="00887311"/>
    <w:rsid w:val="00892B5E"/>
    <w:rsid w:val="00893625"/>
    <w:rsid w:val="008955ED"/>
    <w:rsid w:val="008956D1"/>
    <w:rsid w:val="00897CD4"/>
    <w:rsid w:val="008A211B"/>
    <w:rsid w:val="008A23E2"/>
    <w:rsid w:val="008A2A12"/>
    <w:rsid w:val="008A33B6"/>
    <w:rsid w:val="008A3922"/>
    <w:rsid w:val="008A4C2E"/>
    <w:rsid w:val="008A6409"/>
    <w:rsid w:val="008A6B71"/>
    <w:rsid w:val="008B3561"/>
    <w:rsid w:val="008B42C1"/>
    <w:rsid w:val="008B4A66"/>
    <w:rsid w:val="008C0511"/>
    <w:rsid w:val="008C29CF"/>
    <w:rsid w:val="008C412D"/>
    <w:rsid w:val="008C53B0"/>
    <w:rsid w:val="008C58F4"/>
    <w:rsid w:val="008C5E8B"/>
    <w:rsid w:val="008C6222"/>
    <w:rsid w:val="008C63DE"/>
    <w:rsid w:val="008C7CFC"/>
    <w:rsid w:val="008C7D2E"/>
    <w:rsid w:val="008C7F88"/>
    <w:rsid w:val="008D00E0"/>
    <w:rsid w:val="008D0D46"/>
    <w:rsid w:val="008D256B"/>
    <w:rsid w:val="008D2D48"/>
    <w:rsid w:val="008D3849"/>
    <w:rsid w:val="008D416F"/>
    <w:rsid w:val="008D433E"/>
    <w:rsid w:val="008D69DE"/>
    <w:rsid w:val="008D76CB"/>
    <w:rsid w:val="008D77EF"/>
    <w:rsid w:val="008E2521"/>
    <w:rsid w:val="008E2A73"/>
    <w:rsid w:val="008E4CC3"/>
    <w:rsid w:val="008E684F"/>
    <w:rsid w:val="008F158B"/>
    <w:rsid w:val="008F34C8"/>
    <w:rsid w:val="008F45FD"/>
    <w:rsid w:val="008F57FB"/>
    <w:rsid w:val="008F603B"/>
    <w:rsid w:val="0090053F"/>
    <w:rsid w:val="00901440"/>
    <w:rsid w:val="009028B5"/>
    <w:rsid w:val="00902C8A"/>
    <w:rsid w:val="0090660C"/>
    <w:rsid w:val="00907210"/>
    <w:rsid w:val="009079AE"/>
    <w:rsid w:val="00907DAE"/>
    <w:rsid w:val="00907E03"/>
    <w:rsid w:val="009106EC"/>
    <w:rsid w:val="00910CC6"/>
    <w:rsid w:val="00912C46"/>
    <w:rsid w:val="00912DC0"/>
    <w:rsid w:val="00913115"/>
    <w:rsid w:val="0091320A"/>
    <w:rsid w:val="0091347D"/>
    <w:rsid w:val="00913FC9"/>
    <w:rsid w:val="0091499B"/>
    <w:rsid w:val="00914A9E"/>
    <w:rsid w:val="00914C92"/>
    <w:rsid w:val="009168DC"/>
    <w:rsid w:val="00916ED3"/>
    <w:rsid w:val="009227FD"/>
    <w:rsid w:val="009239CB"/>
    <w:rsid w:val="00923E01"/>
    <w:rsid w:val="00923EFE"/>
    <w:rsid w:val="00924102"/>
    <w:rsid w:val="00926679"/>
    <w:rsid w:val="00926D46"/>
    <w:rsid w:val="009271DE"/>
    <w:rsid w:val="00930139"/>
    <w:rsid w:val="00930A86"/>
    <w:rsid w:val="00931086"/>
    <w:rsid w:val="00931CCB"/>
    <w:rsid w:val="009321CF"/>
    <w:rsid w:val="00933952"/>
    <w:rsid w:val="00934441"/>
    <w:rsid w:val="00934473"/>
    <w:rsid w:val="009350F1"/>
    <w:rsid w:val="00935827"/>
    <w:rsid w:val="009417DE"/>
    <w:rsid w:val="00942B06"/>
    <w:rsid w:val="0094376D"/>
    <w:rsid w:val="00944616"/>
    <w:rsid w:val="009449FE"/>
    <w:rsid w:val="009460FF"/>
    <w:rsid w:val="00951778"/>
    <w:rsid w:val="00951BFB"/>
    <w:rsid w:val="00952E39"/>
    <w:rsid w:val="00960948"/>
    <w:rsid w:val="00960C9E"/>
    <w:rsid w:val="00961413"/>
    <w:rsid w:val="0096336D"/>
    <w:rsid w:val="0096442A"/>
    <w:rsid w:val="00965614"/>
    <w:rsid w:val="00965D0B"/>
    <w:rsid w:val="00966E18"/>
    <w:rsid w:val="009671F7"/>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90D40"/>
    <w:rsid w:val="00992CA3"/>
    <w:rsid w:val="00994A2E"/>
    <w:rsid w:val="00994C12"/>
    <w:rsid w:val="00995BCA"/>
    <w:rsid w:val="00996DD1"/>
    <w:rsid w:val="00997BE5"/>
    <w:rsid w:val="009A16E7"/>
    <w:rsid w:val="009A1CA5"/>
    <w:rsid w:val="009A2FA5"/>
    <w:rsid w:val="009A6FB3"/>
    <w:rsid w:val="009A7A59"/>
    <w:rsid w:val="009B0E0F"/>
    <w:rsid w:val="009B0F01"/>
    <w:rsid w:val="009B15EE"/>
    <w:rsid w:val="009B18E8"/>
    <w:rsid w:val="009B302E"/>
    <w:rsid w:val="009B33CF"/>
    <w:rsid w:val="009B33D4"/>
    <w:rsid w:val="009B359B"/>
    <w:rsid w:val="009B4086"/>
    <w:rsid w:val="009B4F86"/>
    <w:rsid w:val="009B507B"/>
    <w:rsid w:val="009C1FA1"/>
    <w:rsid w:val="009C28B8"/>
    <w:rsid w:val="009C4534"/>
    <w:rsid w:val="009C489F"/>
    <w:rsid w:val="009C4D1D"/>
    <w:rsid w:val="009C5220"/>
    <w:rsid w:val="009C73A7"/>
    <w:rsid w:val="009D0098"/>
    <w:rsid w:val="009D1096"/>
    <w:rsid w:val="009D29ED"/>
    <w:rsid w:val="009D2B26"/>
    <w:rsid w:val="009D3065"/>
    <w:rsid w:val="009D4889"/>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2AE4"/>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4E37"/>
    <w:rsid w:val="00A16549"/>
    <w:rsid w:val="00A20A2B"/>
    <w:rsid w:val="00A23CC3"/>
    <w:rsid w:val="00A243AF"/>
    <w:rsid w:val="00A24B58"/>
    <w:rsid w:val="00A252E8"/>
    <w:rsid w:val="00A25A01"/>
    <w:rsid w:val="00A26F21"/>
    <w:rsid w:val="00A27F55"/>
    <w:rsid w:val="00A308D4"/>
    <w:rsid w:val="00A30A62"/>
    <w:rsid w:val="00A30BA6"/>
    <w:rsid w:val="00A30E60"/>
    <w:rsid w:val="00A31501"/>
    <w:rsid w:val="00A36376"/>
    <w:rsid w:val="00A36A25"/>
    <w:rsid w:val="00A40960"/>
    <w:rsid w:val="00A424A8"/>
    <w:rsid w:val="00A42E36"/>
    <w:rsid w:val="00A442BC"/>
    <w:rsid w:val="00A45BF3"/>
    <w:rsid w:val="00A507DE"/>
    <w:rsid w:val="00A51A7D"/>
    <w:rsid w:val="00A51F92"/>
    <w:rsid w:val="00A5217F"/>
    <w:rsid w:val="00A52FA2"/>
    <w:rsid w:val="00A54E1D"/>
    <w:rsid w:val="00A561CD"/>
    <w:rsid w:val="00A579E9"/>
    <w:rsid w:val="00A602F7"/>
    <w:rsid w:val="00A6139D"/>
    <w:rsid w:val="00A6197F"/>
    <w:rsid w:val="00A6211E"/>
    <w:rsid w:val="00A6350F"/>
    <w:rsid w:val="00A6414E"/>
    <w:rsid w:val="00A6489F"/>
    <w:rsid w:val="00A64D00"/>
    <w:rsid w:val="00A65092"/>
    <w:rsid w:val="00A66BA7"/>
    <w:rsid w:val="00A67F66"/>
    <w:rsid w:val="00A713BB"/>
    <w:rsid w:val="00A7230F"/>
    <w:rsid w:val="00A725E4"/>
    <w:rsid w:val="00A72975"/>
    <w:rsid w:val="00A72DFB"/>
    <w:rsid w:val="00A72EF4"/>
    <w:rsid w:val="00A74050"/>
    <w:rsid w:val="00A765DF"/>
    <w:rsid w:val="00A7702F"/>
    <w:rsid w:val="00A77F14"/>
    <w:rsid w:val="00A802E2"/>
    <w:rsid w:val="00A81112"/>
    <w:rsid w:val="00A81824"/>
    <w:rsid w:val="00A81FC3"/>
    <w:rsid w:val="00A8251B"/>
    <w:rsid w:val="00A831CA"/>
    <w:rsid w:val="00A840FB"/>
    <w:rsid w:val="00A84506"/>
    <w:rsid w:val="00A85F53"/>
    <w:rsid w:val="00A86695"/>
    <w:rsid w:val="00A90A4F"/>
    <w:rsid w:val="00A91D07"/>
    <w:rsid w:val="00A929FF"/>
    <w:rsid w:val="00A92AA1"/>
    <w:rsid w:val="00A92BAB"/>
    <w:rsid w:val="00A930AF"/>
    <w:rsid w:val="00A93637"/>
    <w:rsid w:val="00A93E92"/>
    <w:rsid w:val="00A93FC8"/>
    <w:rsid w:val="00A9570F"/>
    <w:rsid w:val="00A973E4"/>
    <w:rsid w:val="00AA02D5"/>
    <w:rsid w:val="00AA0336"/>
    <w:rsid w:val="00AA14B1"/>
    <w:rsid w:val="00AA1BA3"/>
    <w:rsid w:val="00AA21C8"/>
    <w:rsid w:val="00AA5FA7"/>
    <w:rsid w:val="00AA654B"/>
    <w:rsid w:val="00AA68E9"/>
    <w:rsid w:val="00AA7962"/>
    <w:rsid w:val="00AA7D39"/>
    <w:rsid w:val="00AB08C9"/>
    <w:rsid w:val="00AB0C2C"/>
    <w:rsid w:val="00AB13D1"/>
    <w:rsid w:val="00AB1D4C"/>
    <w:rsid w:val="00AB22BC"/>
    <w:rsid w:val="00AB2A6A"/>
    <w:rsid w:val="00AB343E"/>
    <w:rsid w:val="00AB3CDF"/>
    <w:rsid w:val="00AB4ABC"/>
    <w:rsid w:val="00AB513A"/>
    <w:rsid w:val="00AB5C3E"/>
    <w:rsid w:val="00AB66F4"/>
    <w:rsid w:val="00AB7CE1"/>
    <w:rsid w:val="00AC0543"/>
    <w:rsid w:val="00AC0E96"/>
    <w:rsid w:val="00AC14FD"/>
    <w:rsid w:val="00AC1B3A"/>
    <w:rsid w:val="00AC24E6"/>
    <w:rsid w:val="00AC2EE8"/>
    <w:rsid w:val="00AC3D8C"/>
    <w:rsid w:val="00AC5836"/>
    <w:rsid w:val="00AC5B81"/>
    <w:rsid w:val="00AC66BC"/>
    <w:rsid w:val="00AC7F69"/>
    <w:rsid w:val="00AD1368"/>
    <w:rsid w:val="00AD176B"/>
    <w:rsid w:val="00AD1BC7"/>
    <w:rsid w:val="00AD2F59"/>
    <w:rsid w:val="00AD39FC"/>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E7B19"/>
    <w:rsid w:val="00AF05BD"/>
    <w:rsid w:val="00AF2A2A"/>
    <w:rsid w:val="00AF2EBA"/>
    <w:rsid w:val="00AF37B6"/>
    <w:rsid w:val="00AF5800"/>
    <w:rsid w:val="00AF6EAE"/>
    <w:rsid w:val="00AF6F95"/>
    <w:rsid w:val="00AF7DD1"/>
    <w:rsid w:val="00B035CF"/>
    <w:rsid w:val="00B03C65"/>
    <w:rsid w:val="00B045E4"/>
    <w:rsid w:val="00B04FE1"/>
    <w:rsid w:val="00B05095"/>
    <w:rsid w:val="00B062A7"/>
    <w:rsid w:val="00B07CE0"/>
    <w:rsid w:val="00B1041D"/>
    <w:rsid w:val="00B10DE8"/>
    <w:rsid w:val="00B1273A"/>
    <w:rsid w:val="00B139CD"/>
    <w:rsid w:val="00B13C87"/>
    <w:rsid w:val="00B148F2"/>
    <w:rsid w:val="00B14B52"/>
    <w:rsid w:val="00B155D8"/>
    <w:rsid w:val="00B15884"/>
    <w:rsid w:val="00B167AF"/>
    <w:rsid w:val="00B20B7C"/>
    <w:rsid w:val="00B2690F"/>
    <w:rsid w:val="00B325BF"/>
    <w:rsid w:val="00B334B0"/>
    <w:rsid w:val="00B378E4"/>
    <w:rsid w:val="00B3797F"/>
    <w:rsid w:val="00B37E53"/>
    <w:rsid w:val="00B402C4"/>
    <w:rsid w:val="00B430E9"/>
    <w:rsid w:val="00B43A35"/>
    <w:rsid w:val="00B43A82"/>
    <w:rsid w:val="00B43F66"/>
    <w:rsid w:val="00B45547"/>
    <w:rsid w:val="00B469F5"/>
    <w:rsid w:val="00B47EF7"/>
    <w:rsid w:val="00B500FE"/>
    <w:rsid w:val="00B52DAB"/>
    <w:rsid w:val="00B5342A"/>
    <w:rsid w:val="00B53E92"/>
    <w:rsid w:val="00B540D9"/>
    <w:rsid w:val="00B55425"/>
    <w:rsid w:val="00B55B4A"/>
    <w:rsid w:val="00B56097"/>
    <w:rsid w:val="00B56B3A"/>
    <w:rsid w:val="00B5723A"/>
    <w:rsid w:val="00B61F70"/>
    <w:rsid w:val="00B62C67"/>
    <w:rsid w:val="00B632FC"/>
    <w:rsid w:val="00B64F67"/>
    <w:rsid w:val="00B66A4B"/>
    <w:rsid w:val="00B71FEF"/>
    <w:rsid w:val="00B72016"/>
    <w:rsid w:val="00B72ECB"/>
    <w:rsid w:val="00B74174"/>
    <w:rsid w:val="00B742F5"/>
    <w:rsid w:val="00B74688"/>
    <w:rsid w:val="00B749BB"/>
    <w:rsid w:val="00B75FD3"/>
    <w:rsid w:val="00B7662C"/>
    <w:rsid w:val="00B80519"/>
    <w:rsid w:val="00B808CE"/>
    <w:rsid w:val="00B81054"/>
    <w:rsid w:val="00B81125"/>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60BA"/>
    <w:rsid w:val="00BA654C"/>
    <w:rsid w:val="00BB272B"/>
    <w:rsid w:val="00BB35C8"/>
    <w:rsid w:val="00BB3DD7"/>
    <w:rsid w:val="00BB44F0"/>
    <w:rsid w:val="00BB5831"/>
    <w:rsid w:val="00BB5A7F"/>
    <w:rsid w:val="00BB6670"/>
    <w:rsid w:val="00BC082C"/>
    <w:rsid w:val="00BC0BE6"/>
    <w:rsid w:val="00BC145F"/>
    <w:rsid w:val="00BC171F"/>
    <w:rsid w:val="00BC26A0"/>
    <w:rsid w:val="00BC2FEF"/>
    <w:rsid w:val="00BC5A3C"/>
    <w:rsid w:val="00BD03D1"/>
    <w:rsid w:val="00BD06DA"/>
    <w:rsid w:val="00BD07B7"/>
    <w:rsid w:val="00BD1062"/>
    <w:rsid w:val="00BD1242"/>
    <w:rsid w:val="00BD26EA"/>
    <w:rsid w:val="00BD46DB"/>
    <w:rsid w:val="00BD48C0"/>
    <w:rsid w:val="00BD4F0C"/>
    <w:rsid w:val="00BD554B"/>
    <w:rsid w:val="00BD5D05"/>
    <w:rsid w:val="00BD656B"/>
    <w:rsid w:val="00BD6B03"/>
    <w:rsid w:val="00BD6B1D"/>
    <w:rsid w:val="00BD75EE"/>
    <w:rsid w:val="00BE46D2"/>
    <w:rsid w:val="00BE5BA7"/>
    <w:rsid w:val="00BE5C71"/>
    <w:rsid w:val="00BE60DD"/>
    <w:rsid w:val="00BE67DA"/>
    <w:rsid w:val="00BE687A"/>
    <w:rsid w:val="00BE6C5A"/>
    <w:rsid w:val="00BF22B2"/>
    <w:rsid w:val="00BF2C14"/>
    <w:rsid w:val="00BF4930"/>
    <w:rsid w:val="00BF4E27"/>
    <w:rsid w:val="00BF4F37"/>
    <w:rsid w:val="00BF6241"/>
    <w:rsid w:val="00BF6CC7"/>
    <w:rsid w:val="00BF6E7D"/>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1BEC"/>
    <w:rsid w:val="00C12368"/>
    <w:rsid w:val="00C12B27"/>
    <w:rsid w:val="00C12CEF"/>
    <w:rsid w:val="00C16C3B"/>
    <w:rsid w:val="00C17211"/>
    <w:rsid w:val="00C17588"/>
    <w:rsid w:val="00C17DAA"/>
    <w:rsid w:val="00C231DB"/>
    <w:rsid w:val="00C23B76"/>
    <w:rsid w:val="00C247AB"/>
    <w:rsid w:val="00C24E78"/>
    <w:rsid w:val="00C262A1"/>
    <w:rsid w:val="00C3086C"/>
    <w:rsid w:val="00C31AA0"/>
    <w:rsid w:val="00C3322D"/>
    <w:rsid w:val="00C3326E"/>
    <w:rsid w:val="00C33F78"/>
    <w:rsid w:val="00C34600"/>
    <w:rsid w:val="00C366C0"/>
    <w:rsid w:val="00C37F93"/>
    <w:rsid w:val="00C409CD"/>
    <w:rsid w:val="00C4180D"/>
    <w:rsid w:val="00C43A3E"/>
    <w:rsid w:val="00C44482"/>
    <w:rsid w:val="00C44593"/>
    <w:rsid w:val="00C44850"/>
    <w:rsid w:val="00C44BD1"/>
    <w:rsid w:val="00C475C0"/>
    <w:rsid w:val="00C47849"/>
    <w:rsid w:val="00C5031C"/>
    <w:rsid w:val="00C517A2"/>
    <w:rsid w:val="00C51B9C"/>
    <w:rsid w:val="00C526E0"/>
    <w:rsid w:val="00C54AAE"/>
    <w:rsid w:val="00C56F03"/>
    <w:rsid w:val="00C6084F"/>
    <w:rsid w:val="00C610A7"/>
    <w:rsid w:val="00C61395"/>
    <w:rsid w:val="00C61AAB"/>
    <w:rsid w:val="00C63343"/>
    <w:rsid w:val="00C64247"/>
    <w:rsid w:val="00C65A5B"/>
    <w:rsid w:val="00C6660B"/>
    <w:rsid w:val="00C6734D"/>
    <w:rsid w:val="00C67724"/>
    <w:rsid w:val="00C67781"/>
    <w:rsid w:val="00C70001"/>
    <w:rsid w:val="00C72556"/>
    <w:rsid w:val="00C74235"/>
    <w:rsid w:val="00C7423A"/>
    <w:rsid w:val="00C74303"/>
    <w:rsid w:val="00C74426"/>
    <w:rsid w:val="00C74903"/>
    <w:rsid w:val="00C763EA"/>
    <w:rsid w:val="00C77FC4"/>
    <w:rsid w:val="00C8065D"/>
    <w:rsid w:val="00C824FA"/>
    <w:rsid w:val="00C828F2"/>
    <w:rsid w:val="00C82FDC"/>
    <w:rsid w:val="00C83C4F"/>
    <w:rsid w:val="00C84596"/>
    <w:rsid w:val="00C84B1C"/>
    <w:rsid w:val="00C84B23"/>
    <w:rsid w:val="00C85F52"/>
    <w:rsid w:val="00C8649E"/>
    <w:rsid w:val="00C87813"/>
    <w:rsid w:val="00C90453"/>
    <w:rsid w:val="00C90ED4"/>
    <w:rsid w:val="00C91F80"/>
    <w:rsid w:val="00C94D19"/>
    <w:rsid w:val="00C976FA"/>
    <w:rsid w:val="00CA0472"/>
    <w:rsid w:val="00CA0D58"/>
    <w:rsid w:val="00CA1B75"/>
    <w:rsid w:val="00CA3573"/>
    <w:rsid w:val="00CA375C"/>
    <w:rsid w:val="00CA3EED"/>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178D"/>
    <w:rsid w:val="00CC215A"/>
    <w:rsid w:val="00CC2C54"/>
    <w:rsid w:val="00CC2C9A"/>
    <w:rsid w:val="00CC2E84"/>
    <w:rsid w:val="00CC46FE"/>
    <w:rsid w:val="00CC740A"/>
    <w:rsid w:val="00CD00D9"/>
    <w:rsid w:val="00CD1B7A"/>
    <w:rsid w:val="00CD35CC"/>
    <w:rsid w:val="00CD37BE"/>
    <w:rsid w:val="00CD3B7E"/>
    <w:rsid w:val="00CD47B8"/>
    <w:rsid w:val="00CD4ED8"/>
    <w:rsid w:val="00CD4EFB"/>
    <w:rsid w:val="00CD545A"/>
    <w:rsid w:val="00CD5C18"/>
    <w:rsid w:val="00CD63EC"/>
    <w:rsid w:val="00CD67C0"/>
    <w:rsid w:val="00CD73AA"/>
    <w:rsid w:val="00CD78AB"/>
    <w:rsid w:val="00CD7DFF"/>
    <w:rsid w:val="00CE14E7"/>
    <w:rsid w:val="00CE1A52"/>
    <w:rsid w:val="00CE1B97"/>
    <w:rsid w:val="00CE3923"/>
    <w:rsid w:val="00CE3ECD"/>
    <w:rsid w:val="00CE4C17"/>
    <w:rsid w:val="00CE5C9A"/>
    <w:rsid w:val="00CF0E59"/>
    <w:rsid w:val="00CF1138"/>
    <w:rsid w:val="00CF1736"/>
    <w:rsid w:val="00CF26EF"/>
    <w:rsid w:val="00CF2B9D"/>
    <w:rsid w:val="00CF3277"/>
    <w:rsid w:val="00CF4A20"/>
    <w:rsid w:val="00CF59B0"/>
    <w:rsid w:val="00CF6827"/>
    <w:rsid w:val="00D006C4"/>
    <w:rsid w:val="00D01C46"/>
    <w:rsid w:val="00D058E6"/>
    <w:rsid w:val="00D05DDA"/>
    <w:rsid w:val="00D0748D"/>
    <w:rsid w:val="00D0751D"/>
    <w:rsid w:val="00D10990"/>
    <w:rsid w:val="00D10D61"/>
    <w:rsid w:val="00D12357"/>
    <w:rsid w:val="00D12765"/>
    <w:rsid w:val="00D14DD5"/>
    <w:rsid w:val="00D14E43"/>
    <w:rsid w:val="00D14F73"/>
    <w:rsid w:val="00D164AA"/>
    <w:rsid w:val="00D16533"/>
    <w:rsid w:val="00D1679E"/>
    <w:rsid w:val="00D16D25"/>
    <w:rsid w:val="00D16F95"/>
    <w:rsid w:val="00D17188"/>
    <w:rsid w:val="00D1774C"/>
    <w:rsid w:val="00D2150F"/>
    <w:rsid w:val="00D25888"/>
    <w:rsid w:val="00D2596E"/>
    <w:rsid w:val="00D32A97"/>
    <w:rsid w:val="00D33972"/>
    <w:rsid w:val="00D348EE"/>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11F7"/>
    <w:rsid w:val="00D517C5"/>
    <w:rsid w:val="00D51AE7"/>
    <w:rsid w:val="00D51B54"/>
    <w:rsid w:val="00D51DB0"/>
    <w:rsid w:val="00D51F15"/>
    <w:rsid w:val="00D52454"/>
    <w:rsid w:val="00D545D1"/>
    <w:rsid w:val="00D548AE"/>
    <w:rsid w:val="00D552A0"/>
    <w:rsid w:val="00D562FA"/>
    <w:rsid w:val="00D60529"/>
    <w:rsid w:val="00D61599"/>
    <w:rsid w:val="00D61B46"/>
    <w:rsid w:val="00D61CDC"/>
    <w:rsid w:val="00D622D6"/>
    <w:rsid w:val="00D62BE9"/>
    <w:rsid w:val="00D63354"/>
    <w:rsid w:val="00D63E31"/>
    <w:rsid w:val="00D6447F"/>
    <w:rsid w:val="00D64722"/>
    <w:rsid w:val="00D64DEA"/>
    <w:rsid w:val="00D65EB3"/>
    <w:rsid w:val="00D67A34"/>
    <w:rsid w:val="00D67E96"/>
    <w:rsid w:val="00D7355B"/>
    <w:rsid w:val="00D7363F"/>
    <w:rsid w:val="00D73A7D"/>
    <w:rsid w:val="00D73BCD"/>
    <w:rsid w:val="00D73D53"/>
    <w:rsid w:val="00D74BC2"/>
    <w:rsid w:val="00D74D7B"/>
    <w:rsid w:val="00D765C3"/>
    <w:rsid w:val="00D7676E"/>
    <w:rsid w:val="00D76AA1"/>
    <w:rsid w:val="00D8078D"/>
    <w:rsid w:val="00D8192F"/>
    <w:rsid w:val="00D81DC7"/>
    <w:rsid w:val="00D8212F"/>
    <w:rsid w:val="00D824B9"/>
    <w:rsid w:val="00D829FC"/>
    <w:rsid w:val="00D835E9"/>
    <w:rsid w:val="00D847BC"/>
    <w:rsid w:val="00D85473"/>
    <w:rsid w:val="00D85761"/>
    <w:rsid w:val="00D91598"/>
    <w:rsid w:val="00D9254D"/>
    <w:rsid w:val="00D92B76"/>
    <w:rsid w:val="00D933F0"/>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1FB3"/>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0C8B"/>
    <w:rsid w:val="00DF2916"/>
    <w:rsid w:val="00DF3AE9"/>
    <w:rsid w:val="00DF5F27"/>
    <w:rsid w:val="00DF6B04"/>
    <w:rsid w:val="00E002FB"/>
    <w:rsid w:val="00E02398"/>
    <w:rsid w:val="00E03702"/>
    <w:rsid w:val="00E042C0"/>
    <w:rsid w:val="00E04F91"/>
    <w:rsid w:val="00E05EEB"/>
    <w:rsid w:val="00E06DC2"/>
    <w:rsid w:val="00E06E71"/>
    <w:rsid w:val="00E07AF1"/>
    <w:rsid w:val="00E1052B"/>
    <w:rsid w:val="00E11171"/>
    <w:rsid w:val="00E11448"/>
    <w:rsid w:val="00E11C70"/>
    <w:rsid w:val="00E121C6"/>
    <w:rsid w:val="00E13769"/>
    <w:rsid w:val="00E13966"/>
    <w:rsid w:val="00E14B29"/>
    <w:rsid w:val="00E150BF"/>
    <w:rsid w:val="00E16AFB"/>
    <w:rsid w:val="00E17A62"/>
    <w:rsid w:val="00E17F05"/>
    <w:rsid w:val="00E20C2E"/>
    <w:rsid w:val="00E214C1"/>
    <w:rsid w:val="00E21C49"/>
    <w:rsid w:val="00E22948"/>
    <w:rsid w:val="00E25088"/>
    <w:rsid w:val="00E2522F"/>
    <w:rsid w:val="00E26639"/>
    <w:rsid w:val="00E2719D"/>
    <w:rsid w:val="00E3131A"/>
    <w:rsid w:val="00E3172A"/>
    <w:rsid w:val="00E32DF2"/>
    <w:rsid w:val="00E34630"/>
    <w:rsid w:val="00E34A6D"/>
    <w:rsid w:val="00E34CAE"/>
    <w:rsid w:val="00E36E6E"/>
    <w:rsid w:val="00E400A9"/>
    <w:rsid w:val="00E40C3F"/>
    <w:rsid w:val="00E42AF2"/>
    <w:rsid w:val="00E42B29"/>
    <w:rsid w:val="00E437BE"/>
    <w:rsid w:val="00E43D4E"/>
    <w:rsid w:val="00E43E06"/>
    <w:rsid w:val="00E4462F"/>
    <w:rsid w:val="00E4514B"/>
    <w:rsid w:val="00E4691C"/>
    <w:rsid w:val="00E47CA2"/>
    <w:rsid w:val="00E5139F"/>
    <w:rsid w:val="00E51CF7"/>
    <w:rsid w:val="00E52131"/>
    <w:rsid w:val="00E53009"/>
    <w:rsid w:val="00E532EC"/>
    <w:rsid w:val="00E53373"/>
    <w:rsid w:val="00E53759"/>
    <w:rsid w:val="00E53DF9"/>
    <w:rsid w:val="00E53FF3"/>
    <w:rsid w:val="00E54EAA"/>
    <w:rsid w:val="00E55885"/>
    <w:rsid w:val="00E55C26"/>
    <w:rsid w:val="00E55CE5"/>
    <w:rsid w:val="00E55E9B"/>
    <w:rsid w:val="00E56389"/>
    <w:rsid w:val="00E56938"/>
    <w:rsid w:val="00E6206D"/>
    <w:rsid w:val="00E62571"/>
    <w:rsid w:val="00E62859"/>
    <w:rsid w:val="00E64D99"/>
    <w:rsid w:val="00E66012"/>
    <w:rsid w:val="00E66D93"/>
    <w:rsid w:val="00E67046"/>
    <w:rsid w:val="00E7019E"/>
    <w:rsid w:val="00E70280"/>
    <w:rsid w:val="00E7455B"/>
    <w:rsid w:val="00E76C22"/>
    <w:rsid w:val="00E809FD"/>
    <w:rsid w:val="00E82C24"/>
    <w:rsid w:val="00E8376F"/>
    <w:rsid w:val="00E841E9"/>
    <w:rsid w:val="00E86095"/>
    <w:rsid w:val="00E86692"/>
    <w:rsid w:val="00E86C89"/>
    <w:rsid w:val="00E90766"/>
    <w:rsid w:val="00E959EF"/>
    <w:rsid w:val="00E9780D"/>
    <w:rsid w:val="00E979B3"/>
    <w:rsid w:val="00EA0FAB"/>
    <w:rsid w:val="00EA1E5D"/>
    <w:rsid w:val="00EA1E7F"/>
    <w:rsid w:val="00EA2FB7"/>
    <w:rsid w:val="00EA38FE"/>
    <w:rsid w:val="00EA3E3D"/>
    <w:rsid w:val="00EA4FDF"/>
    <w:rsid w:val="00EA6ED4"/>
    <w:rsid w:val="00EA6EE3"/>
    <w:rsid w:val="00EA7D9B"/>
    <w:rsid w:val="00EB1525"/>
    <w:rsid w:val="00EB27F1"/>
    <w:rsid w:val="00EB3666"/>
    <w:rsid w:val="00EB3CC4"/>
    <w:rsid w:val="00EB5474"/>
    <w:rsid w:val="00EB65B4"/>
    <w:rsid w:val="00EB77BF"/>
    <w:rsid w:val="00EC0013"/>
    <w:rsid w:val="00EC01AF"/>
    <w:rsid w:val="00EC029C"/>
    <w:rsid w:val="00EC0968"/>
    <w:rsid w:val="00EC170D"/>
    <w:rsid w:val="00EC186B"/>
    <w:rsid w:val="00EC1C22"/>
    <w:rsid w:val="00EC3475"/>
    <w:rsid w:val="00EC36C2"/>
    <w:rsid w:val="00EC37B2"/>
    <w:rsid w:val="00EC3C02"/>
    <w:rsid w:val="00EC3C88"/>
    <w:rsid w:val="00EC45A1"/>
    <w:rsid w:val="00EC4E17"/>
    <w:rsid w:val="00EC7317"/>
    <w:rsid w:val="00EC7E5A"/>
    <w:rsid w:val="00ED030C"/>
    <w:rsid w:val="00ED1A60"/>
    <w:rsid w:val="00ED2C47"/>
    <w:rsid w:val="00ED76A4"/>
    <w:rsid w:val="00EE068C"/>
    <w:rsid w:val="00EE07A8"/>
    <w:rsid w:val="00EE2537"/>
    <w:rsid w:val="00EE317D"/>
    <w:rsid w:val="00EE5ABD"/>
    <w:rsid w:val="00EE606C"/>
    <w:rsid w:val="00EE665A"/>
    <w:rsid w:val="00EE7438"/>
    <w:rsid w:val="00EF0504"/>
    <w:rsid w:val="00EF3724"/>
    <w:rsid w:val="00EF372D"/>
    <w:rsid w:val="00EF3BA3"/>
    <w:rsid w:val="00EF46C5"/>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1A37"/>
    <w:rsid w:val="00F1228D"/>
    <w:rsid w:val="00F125BD"/>
    <w:rsid w:val="00F13A84"/>
    <w:rsid w:val="00F13B6C"/>
    <w:rsid w:val="00F140CD"/>
    <w:rsid w:val="00F14D9D"/>
    <w:rsid w:val="00F1588C"/>
    <w:rsid w:val="00F15A48"/>
    <w:rsid w:val="00F15CA1"/>
    <w:rsid w:val="00F20883"/>
    <w:rsid w:val="00F20F84"/>
    <w:rsid w:val="00F22159"/>
    <w:rsid w:val="00F22429"/>
    <w:rsid w:val="00F2452F"/>
    <w:rsid w:val="00F26696"/>
    <w:rsid w:val="00F3008E"/>
    <w:rsid w:val="00F3099B"/>
    <w:rsid w:val="00F31238"/>
    <w:rsid w:val="00F3278F"/>
    <w:rsid w:val="00F32B97"/>
    <w:rsid w:val="00F360AC"/>
    <w:rsid w:val="00F42404"/>
    <w:rsid w:val="00F427A9"/>
    <w:rsid w:val="00F42A6C"/>
    <w:rsid w:val="00F433A9"/>
    <w:rsid w:val="00F435CB"/>
    <w:rsid w:val="00F440B2"/>
    <w:rsid w:val="00F453D1"/>
    <w:rsid w:val="00F4547A"/>
    <w:rsid w:val="00F47310"/>
    <w:rsid w:val="00F47739"/>
    <w:rsid w:val="00F50536"/>
    <w:rsid w:val="00F507CA"/>
    <w:rsid w:val="00F514D5"/>
    <w:rsid w:val="00F516F1"/>
    <w:rsid w:val="00F51D3D"/>
    <w:rsid w:val="00F52571"/>
    <w:rsid w:val="00F527FC"/>
    <w:rsid w:val="00F5479A"/>
    <w:rsid w:val="00F55304"/>
    <w:rsid w:val="00F56E29"/>
    <w:rsid w:val="00F56FF0"/>
    <w:rsid w:val="00F608AE"/>
    <w:rsid w:val="00F60A70"/>
    <w:rsid w:val="00F6453E"/>
    <w:rsid w:val="00F663A3"/>
    <w:rsid w:val="00F70153"/>
    <w:rsid w:val="00F703F2"/>
    <w:rsid w:val="00F714FA"/>
    <w:rsid w:val="00F72197"/>
    <w:rsid w:val="00F73E0F"/>
    <w:rsid w:val="00F74C35"/>
    <w:rsid w:val="00F74E81"/>
    <w:rsid w:val="00F76058"/>
    <w:rsid w:val="00F76670"/>
    <w:rsid w:val="00F76B23"/>
    <w:rsid w:val="00F77B7B"/>
    <w:rsid w:val="00F77FF0"/>
    <w:rsid w:val="00F8036F"/>
    <w:rsid w:val="00F82C76"/>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BB0"/>
    <w:rsid w:val="00FA192B"/>
    <w:rsid w:val="00FA1E51"/>
    <w:rsid w:val="00FA3AAC"/>
    <w:rsid w:val="00FA491F"/>
    <w:rsid w:val="00FA5C88"/>
    <w:rsid w:val="00FA5FC7"/>
    <w:rsid w:val="00FA7239"/>
    <w:rsid w:val="00FA7396"/>
    <w:rsid w:val="00FA7F9E"/>
    <w:rsid w:val="00FB0160"/>
    <w:rsid w:val="00FB06B1"/>
    <w:rsid w:val="00FB40C6"/>
    <w:rsid w:val="00FB54B4"/>
    <w:rsid w:val="00FB5598"/>
    <w:rsid w:val="00FB56CD"/>
    <w:rsid w:val="00FB6069"/>
    <w:rsid w:val="00FB7366"/>
    <w:rsid w:val="00FC0391"/>
    <w:rsid w:val="00FC0798"/>
    <w:rsid w:val="00FC131A"/>
    <w:rsid w:val="00FC2434"/>
    <w:rsid w:val="00FC2C36"/>
    <w:rsid w:val="00FC3423"/>
    <w:rsid w:val="00FC3B11"/>
    <w:rsid w:val="00FC3C13"/>
    <w:rsid w:val="00FC3D3D"/>
    <w:rsid w:val="00FC6767"/>
    <w:rsid w:val="00FC690F"/>
    <w:rsid w:val="00FD0559"/>
    <w:rsid w:val="00FD10B3"/>
    <w:rsid w:val="00FD18CA"/>
    <w:rsid w:val="00FD1C03"/>
    <w:rsid w:val="00FD2A65"/>
    <w:rsid w:val="00FD2BA3"/>
    <w:rsid w:val="00FD2CCC"/>
    <w:rsid w:val="00FD4C01"/>
    <w:rsid w:val="00FD52E1"/>
    <w:rsid w:val="00FD6E72"/>
    <w:rsid w:val="00FD6FD1"/>
    <w:rsid w:val="00FE0206"/>
    <w:rsid w:val="00FE13D7"/>
    <w:rsid w:val="00FE1582"/>
    <w:rsid w:val="00FE1638"/>
    <w:rsid w:val="00FE224F"/>
    <w:rsid w:val="00FE2799"/>
    <w:rsid w:val="00FE44F8"/>
    <w:rsid w:val="00FE52B0"/>
    <w:rsid w:val="00FE60B6"/>
    <w:rsid w:val="00FE694B"/>
    <w:rsid w:val="00FE79E4"/>
    <w:rsid w:val="00FF1CAD"/>
    <w:rsid w:val="00FF2447"/>
    <w:rsid w:val="00FF2D00"/>
    <w:rsid w:val="00FF2E54"/>
    <w:rsid w:val="00FF3484"/>
    <w:rsid w:val="00FF359E"/>
    <w:rsid w:val="00FF3634"/>
    <w:rsid w:val="00FF4FE1"/>
    <w:rsid w:val="00FF65F4"/>
    <w:rsid w:val="00FF6E6C"/>
    <w:rsid w:val="68642E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058CCAE2-06C8-45AF-9809-815AC672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52A7"/>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p"/>
    <w:basedOn w:val="prastasis"/>
    <w:link w:val="SraopastraipaDiagrama"/>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nhideWhenUsed/>
    <w:rsid w:val="00F92B8E"/>
    <w:rPr>
      <w:sz w:val="16"/>
      <w:szCs w:val="16"/>
    </w:rPr>
  </w:style>
  <w:style w:type="paragraph" w:styleId="Komentarotekstas">
    <w:name w:val="annotation text"/>
    <w:basedOn w:val="prastasis"/>
    <w:link w:val="KomentarotekstasDiagrama"/>
    <w:uiPriority w:val="99"/>
    <w:unhideWhenUsed/>
    <w:rsid w:val="00F92B8E"/>
    <w:rPr>
      <w:sz w:val="20"/>
      <w:szCs w:val="20"/>
    </w:rPr>
  </w:style>
  <w:style w:type="character" w:customStyle="1" w:styleId="KomentarotekstasDiagrama">
    <w:name w:val="Komentaro tekstas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nhideWhenUsed/>
    <w:rsid w:val="00FE0206"/>
    <w:rPr>
      <w:sz w:val="20"/>
      <w:szCs w:val="20"/>
    </w:rPr>
  </w:style>
  <w:style w:type="character" w:customStyle="1" w:styleId="PuslapioinaostekstasDiagrama">
    <w:name w:val="Puslapio išnašos tekstas Diagrama"/>
    <w:basedOn w:val="Numatytasispastraiposriftas"/>
    <w:link w:val="Puslapioinaostekstas"/>
    <w:rsid w:val="00FE0206"/>
    <w:rPr>
      <w:rFonts w:ascii="Arial" w:hAnsi="Arial"/>
      <w:sz w:val="20"/>
      <w:szCs w:val="20"/>
    </w:rPr>
  </w:style>
  <w:style w:type="character" w:styleId="Puslapioinaosnuoroda">
    <w:name w:val="footnote reference"/>
    <w:aliases w:val="fr"/>
    <w:basedOn w:val="Numatytasispastraiposriftas"/>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styleId="4tinkleliolentel3parykinimas">
    <w:name w:val="Grid Table 4 Accent 3"/>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sraolentelviesi3parykinimas">
    <w:name w:val="List Table 1 Light Accent 3"/>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entelstinklelisviesus">
    <w:name w:val="Grid Table Light"/>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
    <w:name w:val="Body Text"/>
    <w:basedOn w:val="prastasis"/>
    <w:link w:val="PagrindinistekstasDiagrama"/>
    <w:uiPriority w:val="99"/>
    <w:semiHidden/>
    <w:unhideWhenUsed/>
    <w:rsid w:val="00764BCD"/>
    <w:pPr>
      <w:spacing w:after="120"/>
    </w:pPr>
  </w:style>
  <w:style w:type="character" w:customStyle="1" w:styleId="PagrindinistekstasDiagrama">
    <w:name w:val="Pagrindinis tekstas Diagrama"/>
    <w:basedOn w:val="Numatytasispastraiposriftas"/>
    <w:link w:val="Pagrindinistekstas"/>
    <w:uiPriority w:val="99"/>
    <w:semiHidden/>
    <w:rsid w:val="00764BCD"/>
    <w:rPr>
      <w:rFonts w:ascii="Arial" w:hAnsi="Arial"/>
    </w:rPr>
  </w:style>
  <w:style w:type="table" w:customStyle="1" w:styleId="GridTable4-Accent31">
    <w:name w:val="Grid Table 4 - Accent 31"/>
    <w:basedOn w:val="prastojilente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prastasis"/>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Pataisymai">
    <w:name w:val="Revision"/>
    <w:hidden/>
    <w:uiPriority w:val="99"/>
    <w:semiHidden/>
    <w:rsid w:val="004610A5"/>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EC1C22"/>
    <w:rPr>
      <w:color w:val="605E5C"/>
      <w:shd w:val="clear" w:color="auto" w:fill="E1DFDD"/>
    </w:rPr>
  </w:style>
  <w:style w:type="table" w:customStyle="1" w:styleId="TableGrid1">
    <w:name w:val="Table Grid1"/>
    <w:basedOn w:val="prastojilentel"/>
    <w:next w:val="Lentelstinklelis"/>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197D29"/>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757142453">
      <w:bodyDiv w:val="1"/>
      <w:marLeft w:val="0"/>
      <w:marRight w:val="0"/>
      <w:marTop w:val="0"/>
      <w:marBottom w:val="0"/>
      <w:divBdr>
        <w:top w:val="none" w:sz="0" w:space="0" w:color="auto"/>
        <w:left w:val="none" w:sz="0" w:space="0" w:color="auto"/>
        <w:bottom w:val="none" w:sz="0" w:space="0" w:color="auto"/>
        <w:right w:val="none" w:sz="0" w:space="0" w:color="auto"/>
      </w:divBdr>
    </w:div>
    <w:div w:id="774441425">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4" ma:contentTypeDescription="Create a new document." ma:contentTypeScope="" ma:versionID="dfd632a4386751a7d77269cd41ec84af">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7c0318d3814aa25f03ec759695b77144"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9598925F-CDE9-4A92-B1B8-F69E99C5A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24773</Words>
  <Characters>14122</Characters>
  <Application>Microsoft Office Word</Application>
  <DocSecurity>0</DocSecurity>
  <Lines>117</Lines>
  <Paragraphs>77</Paragraphs>
  <ScaleCrop>false</ScaleCrop>
  <Manager/>
  <Company/>
  <LinksUpToDate>false</LinksUpToDate>
  <CharactersWithSpaces>38818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Vitalija Baimler-Saveikienė</dc:creator>
  <cp:lastModifiedBy>Lina Bukavickienė</cp:lastModifiedBy>
  <cp:revision>205</cp:revision>
  <dcterms:created xsi:type="dcterms:W3CDTF">2025-05-21T12:05:00Z</dcterms:created>
  <dcterms:modified xsi:type="dcterms:W3CDTF">2026-05-07T10:35:00Z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